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5A" w:rsidRDefault="0098055A" w:rsidP="00330513">
      <w:bookmarkStart w:id="0" w:name="_GoBack"/>
      <w:bookmarkEnd w:id="0"/>
    </w:p>
    <w:p w:rsidR="00330513" w:rsidRPr="0098055A" w:rsidRDefault="00330513" w:rsidP="00330513">
      <w:pPr>
        <w:rPr>
          <w:b/>
        </w:rPr>
      </w:pPr>
      <w:r w:rsidRPr="0098055A">
        <w:rPr>
          <w:b/>
        </w:rPr>
        <w:t>Section 273.150</w:t>
      </w:r>
      <w:r w:rsidR="0098055A" w:rsidRPr="0098055A">
        <w:rPr>
          <w:b/>
        </w:rPr>
        <w:t xml:space="preserve">  </w:t>
      </w:r>
      <w:r w:rsidRPr="0098055A">
        <w:rPr>
          <w:b/>
        </w:rPr>
        <w:t>Price of NSSA and Subpart W Extras</w:t>
      </w:r>
    </w:p>
    <w:p w:rsidR="00330513" w:rsidRPr="00330513" w:rsidRDefault="00330513" w:rsidP="00330513">
      <w:r w:rsidRPr="00330513">
        <w:t xml:space="preserve"> </w:t>
      </w:r>
    </w:p>
    <w:p w:rsidR="00330513" w:rsidRPr="00330513" w:rsidRDefault="00330513" w:rsidP="00330513">
      <w:r w:rsidRPr="00330513">
        <w:t>The selling price for allowances from the NSSA pursuant to 35 Ill. Adm. Code 217.768(k)(2) and Subpart W extras will be the average price at which NO</w:t>
      </w:r>
      <w:r w:rsidRPr="00731D5F">
        <w:rPr>
          <w:vertAlign w:val="subscript"/>
        </w:rPr>
        <w:t>x</w:t>
      </w:r>
      <w:r w:rsidRPr="00330513">
        <w:t xml:space="preserve"> allowances are traded in the NO</w:t>
      </w:r>
      <w:r w:rsidRPr="00731D5F">
        <w:rPr>
          <w:vertAlign w:val="subscript"/>
        </w:rPr>
        <w:t>x</w:t>
      </w:r>
      <w:r w:rsidRPr="00330513">
        <w:t xml:space="preserve"> Interstate Trading </w:t>
      </w:r>
      <w:r w:rsidR="00731D5F">
        <w:t>P</w:t>
      </w:r>
      <w:r w:rsidRPr="00330513">
        <w:t>rogram for the preceding control period as follows:</w:t>
      </w:r>
    </w:p>
    <w:p w:rsidR="00330513" w:rsidRPr="00330513" w:rsidRDefault="00330513" w:rsidP="00330513"/>
    <w:p w:rsidR="00330513" w:rsidRPr="00330513" w:rsidRDefault="00330513" w:rsidP="0098055A">
      <w:pPr>
        <w:ind w:left="1440" w:hanging="720"/>
      </w:pPr>
      <w:r w:rsidRPr="00330513">
        <w:t>a)</w:t>
      </w:r>
      <w:r w:rsidRPr="00330513">
        <w:tab/>
        <w:t>The Agency will obtain the published market price indices by Cantor Environmental Brokerage and Evolution Markets LLC, or similarly recognized brokerage firms, for the particular allowance vintage as of 15½ months prior to the applicable control period (i.e.</w:t>
      </w:r>
      <w:r w:rsidR="00731D5F">
        <w:t>,</w:t>
      </w:r>
      <w:r w:rsidRPr="00330513">
        <w:t xml:space="preserve"> January 15 of the year previous to the current control period).</w:t>
      </w:r>
    </w:p>
    <w:p w:rsidR="00330513" w:rsidRPr="00330513" w:rsidRDefault="00330513" w:rsidP="00330513">
      <w:pPr>
        <w:ind w:left="1440" w:hanging="720"/>
      </w:pPr>
    </w:p>
    <w:p w:rsidR="00330513" w:rsidRPr="00330513" w:rsidRDefault="00330513" w:rsidP="00330513">
      <w:pPr>
        <w:ind w:left="1440" w:hanging="720"/>
      </w:pPr>
      <w:r w:rsidRPr="00330513">
        <w:t>b)</w:t>
      </w:r>
      <w:r w:rsidRPr="00330513">
        <w:tab/>
        <w:t>The Agency will calculate the</w:t>
      </w:r>
      <w:r w:rsidR="00DE24DA">
        <w:t xml:space="preserve"> arithmetic</w:t>
      </w:r>
      <w:r w:rsidRPr="00330513">
        <w:t xml:space="preserve"> mean </w:t>
      </w:r>
      <w:r w:rsidR="00A53626">
        <w:t>of</w:t>
      </w:r>
      <w:r w:rsidR="007D0AA5">
        <w:t xml:space="preserve"> the two prices determined pursuant to subsection (a) of this Section</w:t>
      </w:r>
      <w:r w:rsidRPr="00330513">
        <w:t>, and the resulting number will be the purchase price.  The purchase price shall be published on the Agency</w:t>
      </w:r>
      <w:r w:rsidR="0098055A">
        <w:t>'</w:t>
      </w:r>
      <w:r w:rsidRPr="00330513">
        <w:t>s website, along with the market indices used to calculate the purchase price.</w:t>
      </w:r>
    </w:p>
    <w:p w:rsidR="00330513" w:rsidRPr="00330513" w:rsidRDefault="00330513" w:rsidP="00330513">
      <w:pPr>
        <w:ind w:left="1440" w:hanging="720"/>
      </w:pPr>
    </w:p>
    <w:p w:rsidR="00330513" w:rsidRPr="00330513" w:rsidRDefault="00330513" w:rsidP="00330513">
      <w:pPr>
        <w:ind w:left="1440" w:hanging="720"/>
      </w:pPr>
      <w:r w:rsidRPr="00330513">
        <w:t>c)</w:t>
      </w:r>
      <w:r w:rsidRPr="00330513">
        <w:tab/>
        <w:t>If one or both of these services or a similar</w:t>
      </w:r>
      <w:r w:rsidR="00731D5F">
        <w:t>ly recognized brokerage service</w:t>
      </w:r>
      <w:r w:rsidRPr="00330513">
        <w:t xml:space="preserve"> fails to publish a price for the applicable date, the Agency may use any reasonable indication of market price.</w:t>
      </w:r>
    </w:p>
    <w:sectPr w:rsidR="00330513" w:rsidRPr="0033051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298C">
      <w:r>
        <w:separator/>
      </w:r>
    </w:p>
  </w:endnote>
  <w:endnote w:type="continuationSeparator" w:id="0">
    <w:p w:rsidR="00000000" w:rsidRDefault="00A4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298C">
      <w:r>
        <w:separator/>
      </w:r>
    </w:p>
  </w:footnote>
  <w:footnote w:type="continuationSeparator" w:id="0">
    <w:p w:rsidR="00000000" w:rsidRDefault="00A4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ADD"/>
    <w:rsid w:val="00061FD4"/>
    <w:rsid w:val="000D225F"/>
    <w:rsid w:val="00136B47"/>
    <w:rsid w:val="00150267"/>
    <w:rsid w:val="00177C46"/>
    <w:rsid w:val="001C7D95"/>
    <w:rsid w:val="001E3074"/>
    <w:rsid w:val="00225354"/>
    <w:rsid w:val="002524EC"/>
    <w:rsid w:val="002A3585"/>
    <w:rsid w:val="002A643F"/>
    <w:rsid w:val="00330513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1D5F"/>
    <w:rsid w:val="00780733"/>
    <w:rsid w:val="007C14B2"/>
    <w:rsid w:val="007D0AA5"/>
    <w:rsid w:val="00801D20"/>
    <w:rsid w:val="00825C45"/>
    <w:rsid w:val="008271B1"/>
    <w:rsid w:val="00837F88"/>
    <w:rsid w:val="0084781C"/>
    <w:rsid w:val="008B4361"/>
    <w:rsid w:val="008D4EA0"/>
    <w:rsid w:val="00935A8C"/>
    <w:rsid w:val="0098055A"/>
    <w:rsid w:val="0098276C"/>
    <w:rsid w:val="009C4011"/>
    <w:rsid w:val="009C4FD4"/>
    <w:rsid w:val="00A174BB"/>
    <w:rsid w:val="00A2265D"/>
    <w:rsid w:val="00A414BC"/>
    <w:rsid w:val="00A4298C"/>
    <w:rsid w:val="00A53626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24DA"/>
    <w:rsid w:val="00E34428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