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99" w:rsidRDefault="00585F99" w:rsidP="00585F9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85F99" w:rsidRDefault="00585F99" w:rsidP="00585F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274.106  Incorporations by Reference</w:t>
      </w:r>
    </w:p>
    <w:p w:rsidR="00585F99" w:rsidRDefault="00585F99" w:rsidP="00585F99">
      <w:pPr>
        <w:widowControl w:val="0"/>
        <w:autoSpaceDE w:val="0"/>
        <w:autoSpaceDN w:val="0"/>
        <w:adjustRightInd w:val="0"/>
      </w:pPr>
    </w:p>
    <w:p w:rsidR="00585F99" w:rsidRDefault="00585F99" w:rsidP="00585F99">
      <w:pPr>
        <w:widowControl w:val="0"/>
        <w:autoSpaceDE w:val="0"/>
        <w:autoSpaceDN w:val="0"/>
        <w:adjustRightInd w:val="0"/>
      </w:pPr>
      <w:r>
        <w:t>The following materials are incorporated by reference.  These incorporations do not include any later amendments or editions.</w:t>
      </w:r>
    </w:p>
    <w:p w:rsidR="00585F99" w:rsidRDefault="00585F99" w:rsidP="00585F99">
      <w:pPr>
        <w:widowControl w:val="0"/>
        <w:autoSpaceDE w:val="0"/>
        <w:autoSpaceDN w:val="0"/>
        <w:adjustRightInd w:val="0"/>
      </w:pPr>
    </w:p>
    <w:p w:rsidR="00585F99" w:rsidRDefault="00585F99" w:rsidP="00585F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40 </w:t>
      </w:r>
      <w:smartTag w:uri="urn:schemas-microsoft-com:office:smarttags" w:element="stockticker">
        <w:r>
          <w:t>CFR</w:t>
        </w:r>
      </w:smartTag>
      <w:r>
        <w:t xml:space="preserve"> 96, CAIR NO</w:t>
      </w:r>
      <w:r>
        <w:rPr>
          <w:vertAlign w:val="subscript"/>
        </w:rPr>
        <w:t>x</w:t>
      </w:r>
      <w:r>
        <w:t xml:space="preserve"> Annual Trading Program, subparts AA (excluding 40 </w:t>
      </w:r>
      <w:smartTag w:uri="urn:schemas-microsoft-com:office:smarttags" w:element="stockticker">
        <w:r>
          <w:t>CFR</w:t>
        </w:r>
      </w:smartTag>
      <w:r>
        <w:t xml:space="preserve"> 96.104, 96.105(b)(2), and 96.106), BB, FF, GG, </w:t>
      </w:r>
      <w:r w:rsidR="0016678D">
        <w:t>a</w:t>
      </w:r>
      <w:r>
        <w:t>nd HH (2007); and</w:t>
      </w:r>
    </w:p>
    <w:p w:rsidR="00585F99" w:rsidRDefault="00585F99" w:rsidP="00585F99">
      <w:pPr>
        <w:widowControl w:val="0"/>
        <w:autoSpaceDE w:val="0"/>
        <w:autoSpaceDN w:val="0"/>
        <w:adjustRightInd w:val="0"/>
      </w:pPr>
    </w:p>
    <w:p w:rsidR="00585F99" w:rsidRDefault="00585F99" w:rsidP="00585F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40 </w:t>
      </w:r>
      <w:smartTag w:uri="urn:schemas-microsoft-com:office:smarttags" w:element="stockticker">
        <w:r>
          <w:t>CFR</w:t>
        </w:r>
      </w:smartTag>
      <w:r>
        <w:t xml:space="preserve"> 96, CAIR NO</w:t>
      </w:r>
      <w:r>
        <w:rPr>
          <w:vertAlign w:val="subscript"/>
        </w:rPr>
        <w:t>x</w:t>
      </w:r>
      <w:r>
        <w:t xml:space="preserve"> Seasonal Trading Program, subparts AAAA (excluding 40 </w:t>
      </w:r>
      <w:smartTag w:uri="urn:schemas-microsoft-com:office:smarttags" w:element="stockticker">
        <w:r>
          <w:t>CFR</w:t>
        </w:r>
      </w:smartTag>
      <w:r>
        <w:t xml:space="preserve"> 96.304, 96.305(b)(2), and 96.306), BBBB, FFFF, GGGG, </w:t>
      </w:r>
      <w:r w:rsidR="0016678D">
        <w:t>a</w:t>
      </w:r>
      <w:r>
        <w:t xml:space="preserve">nd HHHH (2007). </w:t>
      </w:r>
    </w:p>
    <w:sectPr w:rsidR="00585F9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C2" w:rsidRDefault="00C966C2">
      <w:r>
        <w:separator/>
      </w:r>
    </w:p>
  </w:endnote>
  <w:endnote w:type="continuationSeparator" w:id="0">
    <w:p w:rsidR="00C966C2" w:rsidRDefault="00C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C2" w:rsidRDefault="00C966C2">
      <w:r>
        <w:separator/>
      </w:r>
    </w:p>
  </w:footnote>
  <w:footnote w:type="continuationSeparator" w:id="0">
    <w:p w:rsidR="00C966C2" w:rsidRDefault="00C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9C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78D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5F99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19CF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1BDC"/>
    <w:rsid w:val="00763B6D"/>
    <w:rsid w:val="00774416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378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6C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8A4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F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F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