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AA34" w14:textId="77777777" w:rsidR="00CD2E6E" w:rsidRDefault="00CD2E6E" w:rsidP="00CD2E6E">
      <w:pPr>
        <w:widowControl w:val="0"/>
        <w:autoSpaceDE w:val="0"/>
        <w:autoSpaceDN w:val="0"/>
        <w:adjustRightInd w:val="0"/>
      </w:pPr>
    </w:p>
    <w:p w14:paraId="4F46708B" w14:textId="77777777" w:rsidR="00CD2E6E" w:rsidRDefault="00CD2E6E" w:rsidP="00CD2E6E">
      <w:pPr>
        <w:widowControl w:val="0"/>
        <w:autoSpaceDE w:val="0"/>
        <w:autoSpaceDN w:val="0"/>
        <w:adjustRightInd w:val="0"/>
      </w:pPr>
      <w:r>
        <w:rPr>
          <w:b/>
          <w:bCs/>
        </w:rPr>
        <w:t xml:space="preserve">Section </w:t>
      </w:r>
      <w:proofErr w:type="gramStart"/>
      <w:r>
        <w:rPr>
          <w:b/>
          <w:bCs/>
        </w:rPr>
        <w:t>302.206  Dissolved</w:t>
      </w:r>
      <w:proofErr w:type="gramEnd"/>
      <w:r>
        <w:rPr>
          <w:b/>
          <w:bCs/>
        </w:rPr>
        <w:t xml:space="preserve"> Oxygen</w:t>
      </w:r>
      <w:r>
        <w:t xml:space="preserve"> </w:t>
      </w:r>
    </w:p>
    <w:p w14:paraId="5C5874AA" w14:textId="77777777" w:rsidR="00CD2E6E" w:rsidRDefault="00CD2E6E" w:rsidP="00CD2E6E">
      <w:pPr>
        <w:widowControl w:val="0"/>
        <w:autoSpaceDE w:val="0"/>
        <w:autoSpaceDN w:val="0"/>
        <w:adjustRightInd w:val="0"/>
      </w:pPr>
    </w:p>
    <w:p w14:paraId="48807460" w14:textId="06585578" w:rsidR="005660F7" w:rsidRDefault="005660F7" w:rsidP="00CD2E6E">
      <w:pPr>
        <w:widowControl w:val="0"/>
        <w:autoSpaceDE w:val="0"/>
        <w:autoSpaceDN w:val="0"/>
        <w:adjustRightInd w:val="0"/>
      </w:pPr>
      <w:r w:rsidRPr="00B87525">
        <w:t>General use waters must maintain dissolved oxygen concentrations at or above the values contained in subsections (a), (b)</w:t>
      </w:r>
      <w:r w:rsidR="00174002">
        <w:t>,</w:t>
      </w:r>
      <w:r w:rsidRPr="00B87525">
        <w:t xml:space="preserve"> and (c).</w:t>
      </w:r>
    </w:p>
    <w:p w14:paraId="02FD5FD2" w14:textId="77777777" w:rsidR="005660F7" w:rsidRDefault="005660F7" w:rsidP="00CD2E6E">
      <w:pPr>
        <w:widowControl w:val="0"/>
        <w:autoSpaceDE w:val="0"/>
        <w:autoSpaceDN w:val="0"/>
        <w:adjustRightInd w:val="0"/>
      </w:pPr>
    </w:p>
    <w:p w14:paraId="4D519FB4" w14:textId="4CA01EF0" w:rsidR="005660F7" w:rsidRPr="00B87525" w:rsidRDefault="005660F7" w:rsidP="005660F7">
      <w:pPr>
        <w:ind w:left="1440" w:hanging="720"/>
      </w:pPr>
      <w:r w:rsidRPr="00B87525">
        <w:t>a)</w:t>
      </w:r>
      <w:r>
        <w:tab/>
      </w:r>
      <w:r w:rsidRPr="00B87525">
        <w:t xml:space="preserve">General use waters at all locations must maintain sufficient dissolved oxygen concentrations to prevent offensive conditions as required in Section 302.203.  Quiescent and isolated sectors of </w:t>
      </w:r>
      <w:r w:rsidR="00174002">
        <w:t>general use</w:t>
      </w:r>
      <w:r w:rsidRPr="00B87525">
        <w:t xml:space="preserve"> waters including wetlands, sloughs, backwaters</w:t>
      </w:r>
      <w:r w:rsidR="00174002">
        <w:t>,</w:t>
      </w:r>
      <w:r w:rsidRPr="00B87525">
        <w:t xml:space="preserve"> and waters below the thermocline in lakes and reservoirs must be maintained at sufficient dissolved oxygen concentrations to support their natural ecological functions and resident aquatic communities.</w:t>
      </w:r>
    </w:p>
    <w:p w14:paraId="4F68A0DF" w14:textId="77777777" w:rsidR="005660F7" w:rsidRPr="00B87525" w:rsidRDefault="005660F7" w:rsidP="001B0C60"/>
    <w:p w14:paraId="7BF06BBE" w14:textId="35CFBAB3" w:rsidR="005660F7" w:rsidRPr="00B87525" w:rsidRDefault="005660F7" w:rsidP="005660F7">
      <w:pPr>
        <w:ind w:left="1440" w:hanging="720"/>
      </w:pPr>
      <w:r w:rsidRPr="00B87525">
        <w:t>b)</w:t>
      </w:r>
      <w:r>
        <w:tab/>
      </w:r>
      <w:r w:rsidRPr="00B87525">
        <w:t>Except in those waters identified in Appendix D, the dissolved oxygen concentration in the main body of all streams, in the water above the thermocline of thermally stratified lakes and reservoirs, and in the entire water column of unstratified lakes and reservoirs must not be less than the following:</w:t>
      </w:r>
    </w:p>
    <w:p w14:paraId="516244F8" w14:textId="77777777" w:rsidR="005660F7" w:rsidRPr="00B87525" w:rsidRDefault="005660F7" w:rsidP="005660F7"/>
    <w:p w14:paraId="41FCBC21" w14:textId="7D3A32E0" w:rsidR="005660F7" w:rsidRPr="00B87525" w:rsidRDefault="005660F7" w:rsidP="005660F7">
      <w:pPr>
        <w:ind w:left="1440"/>
      </w:pPr>
      <w:r w:rsidRPr="00B87525">
        <w:t>1)</w:t>
      </w:r>
      <w:r>
        <w:tab/>
      </w:r>
      <w:r w:rsidRPr="00B87525">
        <w:t>During March through July,</w:t>
      </w:r>
    </w:p>
    <w:p w14:paraId="17CA1642" w14:textId="77777777" w:rsidR="005660F7" w:rsidRPr="00B87525" w:rsidRDefault="005660F7" w:rsidP="005660F7"/>
    <w:p w14:paraId="3EC49467" w14:textId="77777777" w:rsidR="005660F7" w:rsidRPr="00B87525" w:rsidRDefault="005660F7" w:rsidP="005660F7">
      <w:pPr>
        <w:ind w:left="2160"/>
      </w:pPr>
      <w:r w:rsidRPr="00B87525">
        <w:t>A)</w:t>
      </w:r>
      <w:r>
        <w:tab/>
      </w:r>
      <w:r w:rsidRPr="00B87525">
        <w:t>5.0 mg/L at any time; and</w:t>
      </w:r>
    </w:p>
    <w:p w14:paraId="167E16A0" w14:textId="77777777" w:rsidR="005660F7" w:rsidRPr="00B87525" w:rsidRDefault="005660F7" w:rsidP="001B0C60"/>
    <w:p w14:paraId="7E36BE7B" w14:textId="77777777" w:rsidR="005660F7" w:rsidRPr="00B87525" w:rsidRDefault="005660F7" w:rsidP="005660F7">
      <w:pPr>
        <w:ind w:left="2160"/>
      </w:pPr>
      <w:r w:rsidRPr="00B87525">
        <w:t>B)</w:t>
      </w:r>
      <w:r>
        <w:tab/>
      </w:r>
      <w:r w:rsidRPr="00B87525">
        <w:t>6.0 mg/L as a daily mean averaged over 7 days.</w:t>
      </w:r>
    </w:p>
    <w:p w14:paraId="15366408" w14:textId="77777777" w:rsidR="005660F7" w:rsidRPr="00B87525" w:rsidRDefault="005660F7" w:rsidP="001B0C60"/>
    <w:p w14:paraId="62A83762" w14:textId="72BB853B" w:rsidR="005660F7" w:rsidRPr="00B87525" w:rsidRDefault="005660F7" w:rsidP="005660F7">
      <w:pPr>
        <w:ind w:left="1440"/>
      </w:pPr>
      <w:r w:rsidRPr="00B87525">
        <w:t>2)</w:t>
      </w:r>
      <w:r>
        <w:tab/>
      </w:r>
      <w:r w:rsidRPr="00B87525">
        <w:t>During August through February,</w:t>
      </w:r>
    </w:p>
    <w:p w14:paraId="6A619872" w14:textId="77777777" w:rsidR="005660F7" w:rsidRPr="00B87525" w:rsidRDefault="005660F7" w:rsidP="001B0C60"/>
    <w:p w14:paraId="3D223231" w14:textId="77777777" w:rsidR="005660F7" w:rsidRPr="00B87525" w:rsidRDefault="005660F7" w:rsidP="005660F7">
      <w:pPr>
        <w:ind w:left="2160"/>
      </w:pPr>
      <w:r w:rsidRPr="00B87525">
        <w:t>A)</w:t>
      </w:r>
      <w:r>
        <w:tab/>
      </w:r>
      <w:r w:rsidRPr="00B87525">
        <w:t>3.5 mg/L at any time;</w:t>
      </w:r>
    </w:p>
    <w:p w14:paraId="63EC6767" w14:textId="77777777" w:rsidR="005660F7" w:rsidRPr="00B87525" w:rsidRDefault="005660F7" w:rsidP="001B0C60"/>
    <w:p w14:paraId="7F47BFF1" w14:textId="77777777" w:rsidR="005660F7" w:rsidRPr="00B87525" w:rsidRDefault="005660F7" w:rsidP="005660F7">
      <w:pPr>
        <w:ind w:left="2160"/>
      </w:pPr>
      <w:r w:rsidRPr="00B87525">
        <w:t>B)</w:t>
      </w:r>
      <w:r>
        <w:tab/>
      </w:r>
      <w:r w:rsidRPr="00B87525">
        <w:t>4.0 mg/L as a daily minimum averaged over 7 days</w:t>
      </w:r>
      <w:r w:rsidR="00A830FB">
        <w:t>; and</w:t>
      </w:r>
    </w:p>
    <w:p w14:paraId="7E9B8578" w14:textId="77777777" w:rsidR="005660F7" w:rsidRPr="00B87525" w:rsidRDefault="005660F7" w:rsidP="001B0C60"/>
    <w:p w14:paraId="2F5C55CA" w14:textId="77777777" w:rsidR="005660F7" w:rsidRPr="00B87525" w:rsidRDefault="005660F7" w:rsidP="005660F7">
      <w:pPr>
        <w:ind w:left="2160"/>
      </w:pPr>
      <w:r w:rsidRPr="00B87525">
        <w:t>C)</w:t>
      </w:r>
      <w:r>
        <w:tab/>
      </w:r>
      <w:r w:rsidRPr="00B87525">
        <w:t>5.5 mg/L as a daily mean averaged over 30 days.</w:t>
      </w:r>
    </w:p>
    <w:p w14:paraId="0453F057" w14:textId="77777777" w:rsidR="005660F7" w:rsidRPr="00B87525" w:rsidRDefault="005660F7" w:rsidP="001B0C60"/>
    <w:p w14:paraId="2337F7CC" w14:textId="1EF32CD6" w:rsidR="005660F7" w:rsidRPr="00B87525" w:rsidRDefault="005660F7" w:rsidP="005660F7">
      <w:pPr>
        <w:ind w:left="1440" w:hanging="720"/>
      </w:pPr>
      <w:r w:rsidRPr="00B87525">
        <w:t>c)</w:t>
      </w:r>
      <w:r>
        <w:tab/>
      </w:r>
      <w:r w:rsidRPr="00B87525">
        <w:t>The dissolved oxygen concentration in all sectors within the main body of all streams identified in Appendix D must not be less than:</w:t>
      </w:r>
    </w:p>
    <w:p w14:paraId="352A1DCF" w14:textId="77777777" w:rsidR="005660F7" w:rsidRPr="00B87525" w:rsidRDefault="005660F7" w:rsidP="005660F7"/>
    <w:p w14:paraId="2BC659BA" w14:textId="31FD542E" w:rsidR="005660F7" w:rsidRPr="00B87525" w:rsidRDefault="005660F7" w:rsidP="003E5196">
      <w:pPr>
        <w:ind w:left="720" w:firstLine="720"/>
      </w:pPr>
      <w:r w:rsidRPr="00B87525">
        <w:t>1)</w:t>
      </w:r>
      <w:r w:rsidR="00207CD6">
        <w:tab/>
      </w:r>
      <w:r w:rsidRPr="00B87525">
        <w:t>During March through July,</w:t>
      </w:r>
    </w:p>
    <w:p w14:paraId="736D1201" w14:textId="77777777" w:rsidR="005660F7" w:rsidRPr="00B87525" w:rsidRDefault="005660F7" w:rsidP="001B0C60"/>
    <w:p w14:paraId="3A589D9C" w14:textId="77777777" w:rsidR="005660F7" w:rsidRPr="00B87525" w:rsidRDefault="005660F7" w:rsidP="00207CD6">
      <w:pPr>
        <w:ind w:left="2160"/>
      </w:pPr>
      <w:r w:rsidRPr="00B87525">
        <w:t>A)</w:t>
      </w:r>
      <w:r w:rsidR="00207CD6">
        <w:tab/>
      </w:r>
      <w:r w:rsidRPr="00B87525">
        <w:t>5.0 mg/L at any time; and</w:t>
      </w:r>
    </w:p>
    <w:p w14:paraId="74A33D37" w14:textId="77777777" w:rsidR="005660F7" w:rsidRPr="00B87525" w:rsidRDefault="005660F7" w:rsidP="001B0C60"/>
    <w:p w14:paraId="35705520" w14:textId="77777777" w:rsidR="005660F7" w:rsidRPr="00B87525" w:rsidRDefault="005660F7" w:rsidP="00207CD6">
      <w:pPr>
        <w:ind w:left="2160"/>
      </w:pPr>
      <w:r w:rsidRPr="00B87525">
        <w:t>B)</w:t>
      </w:r>
      <w:r w:rsidR="00207CD6">
        <w:tab/>
      </w:r>
      <w:r w:rsidRPr="00B87525">
        <w:t xml:space="preserve">6.25 mg/L as a daily mean averaged over 7 days. </w:t>
      </w:r>
    </w:p>
    <w:p w14:paraId="317E8711" w14:textId="77777777" w:rsidR="005660F7" w:rsidRPr="00B87525" w:rsidRDefault="005660F7" w:rsidP="001B0C60"/>
    <w:p w14:paraId="5E1053DE" w14:textId="5E933D61" w:rsidR="005660F7" w:rsidRPr="00B87525" w:rsidRDefault="005660F7" w:rsidP="00207CD6">
      <w:pPr>
        <w:ind w:left="1440"/>
      </w:pPr>
      <w:r w:rsidRPr="00B87525">
        <w:t>2)</w:t>
      </w:r>
      <w:r w:rsidR="00207CD6">
        <w:tab/>
      </w:r>
      <w:r w:rsidRPr="00B87525">
        <w:t>During August through February,</w:t>
      </w:r>
    </w:p>
    <w:p w14:paraId="336E4A6F" w14:textId="77777777" w:rsidR="005660F7" w:rsidRPr="00B87525" w:rsidRDefault="005660F7" w:rsidP="005660F7"/>
    <w:p w14:paraId="292A558C" w14:textId="77777777" w:rsidR="005660F7" w:rsidRPr="00B87525" w:rsidRDefault="005660F7" w:rsidP="00207CD6">
      <w:pPr>
        <w:ind w:left="2160"/>
      </w:pPr>
      <w:r w:rsidRPr="00B87525">
        <w:t>A)</w:t>
      </w:r>
      <w:r w:rsidR="00207CD6">
        <w:tab/>
      </w:r>
      <w:r w:rsidRPr="00B87525">
        <w:t>4.0 mg/L at any time;</w:t>
      </w:r>
    </w:p>
    <w:p w14:paraId="5820B1CD" w14:textId="77777777" w:rsidR="005660F7" w:rsidRPr="00B87525" w:rsidRDefault="005660F7" w:rsidP="001B0C60"/>
    <w:p w14:paraId="7951EC6C" w14:textId="77777777" w:rsidR="005660F7" w:rsidRPr="00B87525" w:rsidRDefault="005660F7" w:rsidP="00207CD6">
      <w:pPr>
        <w:ind w:left="2160"/>
      </w:pPr>
      <w:r w:rsidRPr="00B87525">
        <w:t>B)</w:t>
      </w:r>
      <w:r w:rsidR="00207CD6">
        <w:tab/>
      </w:r>
      <w:r w:rsidRPr="00B87525">
        <w:t>4.5 mg/L as a daily minimum averaged over 7 days; and</w:t>
      </w:r>
    </w:p>
    <w:p w14:paraId="56E7DB1A" w14:textId="77777777" w:rsidR="005660F7" w:rsidRPr="00B87525" w:rsidRDefault="005660F7" w:rsidP="001B0C60"/>
    <w:p w14:paraId="17CD55A1" w14:textId="77777777" w:rsidR="005660F7" w:rsidRPr="00B87525" w:rsidRDefault="005660F7" w:rsidP="00207CD6">
      <w:pPr>
        <w:ind w:left="2160"/>
      </w:pPr>
      <w:r w:rsidRPr="00B87525">
        <w:t>C)</w:t>
      </w:r>
      <w:r w:rsidR="00207CD6">
        <w:tab/>
      </w:r>
      <w:r w:rsidRPr="00B87525">
        <w:t>6.0 mg/L as a daily mean averaged over 30 days.</w:t>
      </w:r>
    </w:p>
    <w:p w14:paraId="3B5ACB85" w14:textId="77777777" w:rsidR="005660F7" w:rsidRPr="00B87525" w:rsidRDefault="005660F7" w:rsidP="001B0C60"/>
    <w:p w14:paraId="253E727A" w14:textId="7ECE5C1F" w:rsidR="005660F7" w:rsidRPr="00B87525" w:rsidRDefault="005660F7" w:rsidP="00174002">
      <w:pPr>
        <w:ind w:left="1440" w:hanging="720"/>
      </w:pPr>
      <w:r w:rsidRPr="00B87525">
        <w:t>d)</w:t>
      </w:r>
      <w:r w:rsidR="00207CD6">
        <w:tab/>
      </w:r>
      <w:r w:rsidRPr="00B87525">
        <w:t xml:space="preserve">Assessing </w:t>
      </w:r>
      <w:r w:rsidR="00174002">
        <w:t>Attainment of Dissolved Oxygen Mean and Minimum Values</w:t>
      </w:r>
    </w:p>
    <w:p w14:paraId="67BA7EE5" w14:textId="77777777" w:rsidR="005660F7" w:rsidRPr="00B87525" w:rsidRDefault="005660F7" w:rsidP="005660F7"/>
    <w:p w14:paraId="78A30974" w14:textId="77777777" w:rsidR="005660F7" w:rsidRPr="00B87525" w:rsidRDefault="005660F7" w:rsidP="00207CD6">
      <w:pPr>
        <w:ind w:left="2160" w:hanging="720"/>
      </w:pPr>
      <w:r w:rsidRPr="00B87525">
        <w:t>1)</w:t>
      </w:r>
      <w:r w:rsidR="00207CD6">
        <w:tab/>
      </w:r>
      <w:r w:rsidRPr="00B87525">
        <w:t xml:space="preserve">Daily mean is the arithmetic mean of dissolved oxygen </w:t>
      </w:r>
      <w:r w:rsidR="003E5196">
        <w:t>concentrations in 24 consecutive hours.</w:t>
      </w:r>
    </w:p>
    <w:p w14:paraId="21AEA76C" w14:textId="77777777" w:rsidR="005660F7" w:rsidRPr="00B87525" w:rsidRDefault="005660F7" w:rsidP="001B0C60"/>
    <w:p w14:paraId="44598C83" w14:textId="77777777" w:rsidR="005660F7" w:rsidRPr="00B87525" w:rsidRDefault="005660F7" w:rsidP="00207CD6">
      <w:pPr>
        <w:ind w:left="2160" w:hanging="720"/>
      </w:pPr>
      <w:r w:rsidRPr="00B87525">
        <w:t>2)</w:t>
      </w:r>
      <w:r w:rsidR="00207CD6">
        <w:tab/>
      </w:r>
      <w:r w:rsidRPr="00B87525">
        <w:t xml:space="preserve">Daily minimum is the minimum dissolved oxygen </w:t>
      </w:r>
      <w:r w:rsidR="003E5196">
        <w:t>concentration in 24 consecutive hours</w:t>
      </w:r>
      <w:r w:rsidRPr="00B87525">
        <w:t>.</w:t>
      </w:r>
    </w:p>
    <w:p w14:paraId="3A7052DC" w14:textId="77777777" w:rsidR="005660F7" w:rsidRPr="00B87525" w:rsidRDefault="005660F7" w:rsidP="001B0C60"/>
    <w:p w14:paraId="02279087" w14:textId="77777777" w:rsidR="005660F7" w:rsidRPr="00B87525" w:rsidRDefault="005660F7" w:rsidP="00207CD6">
      <w:pPr>
        <w:ind w:left="2160" w:hanging="720"/>
      </w:pPr>
      <w:r w:rsidRPr="00B87525">
        <w:t>3)</w:t>
      </w:r>
      <w:r w:rsidR="00207CD6">
        <w:tab/>
      </w:r>
      <w:r w:rsidRPr="00B87525">
        <w:t>The measurements of dissolved oxygen used to determine attainment or lack of attainment with any of the dissolved oxygen standards in this Section must assure daily minima and daily means that represent the true daily minima and daily means.</w:t>
      </w:r>
    </w:p>
    <w:p w14:paraId="42E02CE9" w14:textId="77777777" w:rsidR="005660F7" w:rsidRPr="00B87525" w:rsidRDefault="005660F7" w:rsidP="001B0C60"/>
    <w:p w14:paraId="2D27C462" w14:textId="77777777" w:rsidR="005660F7" w:rsidRPr="00B87525" w:rsidRDefault="005660F7" w:rsidP="00207CD6">
      <w:pPr>
        <w:ind w:left="2160" w:hanging="720"/>
      </w:pPr>
      <w:r w:rsidRPr="00B87525">
        <w:t>4)</w:t>
      </w:r>
      <w:r w:rsidR="00207CD6">
        <w:tab/>
      </w:r>
      <w:r w:rsidRPr="00B87525">
        <w:t xml:space="preserve">The dissolved oxygen </w:t>
      </w:r>
      <w:r w:rsidR="003E5196">
        <w:t>concentrations</w:t>
      </w:r>
      <w:r w:rsidRPr="00B87525">
        <w:t xml:space="preserve"> used </w:t>
      </w:r>
      <w:r w:rsidR="003E5196">
        <w:t xml:space="preserve">to determine a </w:t>
      </w:r>
      <w:r w:rsidRPr="00B87525">
        <w:t xml:space="preserve">daily mean or daily minimum should not exceed the air-equilibrated </w:t>
      </w:r>
      <w:r w:rsidR="003E5196">
        <w:t>concentration</w:t>
      </w:r>
      <w:r w:rsidRPr="00B87525">
        <w:t>.</w:t>
      </w:r>
    </w:p>
    <w:p w14:paraId="69A5B6FF" w14:textId="77777777" w:rsidR="005660F7" w:rsidRPr="00B87525" w:rsidRDefault="005660F7" w:rsidP="001B0C60"/>
    <w:p w14:paraId="156A34D9" w14:textId="77777777" w:rsidR="005660F7" w:rsidRPr="00B87525" w:rsidRDefault="005660F7" w:rsidP="00207CD6">
      <w:pPr>
        <w:ind w:left="2160" w:hanging="720"/>
      </w:pPr>
      <w:r w:rsidRPr="00B87525">
        <w:t>5)</w:t>
      </w:r>
      <w:r w:rsidR="00207CD6">
        <w:tab/>
      </w:r>
      <w:r w:rsidR="00691751">
        <w:t>"</w:t>
      </w:r>
      <w:r w:rsidRPr="00B87525">
        <w:t>Daily minimum averaged over 7 days</w:t>
      </w:r>
      <w:r w:rsidR="00691751">
        <w:t>"</w:t>
      </w:r>
      <w:r w:rsidRPr="00B87525">
        <w:t xml:space="preserve"> </w:t>
      </w:r>
      <w:r w:rsidR="003E5196">
        <w:t xml:space="preserve">means </w:t>
      </w:r>
      <w:r w:rsidRPr="00B87525">
        <w:t>the arithmetic mean of daily minimum dissolved oxygen</w:t>
      </w:r>
      <w:r w:rsidR="003E5196">
        <w:t xml:space="preserve"> concentrations in </w:t>
      </w:r>
      <w:r w:rsidR="009244F0">
        <w:t xml:space="preserve">7 </w:t>
      </w:r>
      <w:r w:rsidR="003E5196">
        <w:t>consecutive 24-hour periods</w:t>
      </w:r>
      <w:r w:rsidRPr="00B87525">
        <w:t>.</w:t>
      </w:r>
    </w:p>
    <w:p w14:paraId="267A2500" w14:textId="77777777" w:rsidR="005660F7" w:rsidRPr="00B87525" w:rsidRDefault="005660F7" w:rsidP="001B0C60"/>
    <w:p w14:paraId="36EA455F" w14:textId="77777777" w:rsidR="005660F7" w:rsidRPr="00B87525" w:rsidRDefault="005660F7" w:rsidP="00207CD6">
      <w:pPr>
        <w:ind w:left="2160" w:hanging="720"/>
      </w:pPr>
      <w:r w:rsidRPr="00B87525">
        <w:t>6)</w:t>
      </w:r>
      <w:r w:rsidR="00207CD6">
        <w:tab/>
      </w:r>
      <w:r w:rsidR="00691751">
        <w:t>"</w:t>
      </w:r>
      <w:r w:rsidRPr="00B87525">
        <w:t>Daily mean averaged over 7 days</w:t>
      </w:r>
      <w:r w:rsidR="00691751">
        <w:t>"</w:t>
      </w:r>
      <w:r w:rsidRPr="00B87525">
        <w:t xml:space="preserve"> </w:t>
      </w:r>
      <w:r w:rsidR="003E5196">
        <w:t xml:space="preserve">means </w:t>
      </w:r>
      <w:r w:rsidRPr="00B87525">
        <w:t>the arithmetic mean of daily mean dissolved oxygen</w:t>
      </w:r>
      <w:r w:rsidR="003E5196">
        <w:t xml:space="preserve"> concentrations in </w:t>
      </w:r>
      <w:r w:rsidR="009244F0">
        <w:t xml:space="preserve">7 </w:t>
      </w:r>
      <w:r w:rsidR="003E5196">
        <w:t>consecutive 24-hour periods</w:t>
      </w:r>
      <w:r w:rsidRPr="00B87525">
        <w:t>.</w:t>
      </w:r>
    </w:p>
    <w:p w14:paraId="54741538" w14:textId="77777777" w:rsidR="005660F7" w:rsidRPr="00B87525" w:rsidRDefault="005660F7" w:rsidP="001B0C60"/>
    <w:p w14:paraId="045ED8AB" w14:textId="77777777" w:rsidR="005660F7" w:rsidRPr="00B87525" w:rsidRDefault="005660F7" w:rsidP="00207CD6">
      <w:pPr>
        <w:ind w:left="2160" w:hanging="720"/>
      </w:pPr>
      <w:r w:rsidRPr="00B87525">
        <w:t>7)</w:t>
      </w:r>
      <w:r w:rsidR="00207CD6">
        <w:tab/>
      </w:r>
      <w:r w:rsidR="00691751">
        <w:t>"</w:t>
      </w:r>
      <w:r w:rsidRPr="00B87525">
        <w:t>Daily mean averaged over 30 days</w:t>
      </w:r>
      <w:r w:rsidR="00691751">
        <w:t>"</w:t>
      </w:r>
      <w:r w:rsidRPr="00B87525">
        <w:t xml:space="preserve"> </w:t>
      </w:r>
      <w:r w:rsidR="003E5196">
        <w:t>means</w:t>
      </w:r>
      <w:r w:rsidRPr="00B87525">
        <w:t xml:space="preserve"> the arithmetic mean of daily mean dissolved oxygen </w:t>
      </w:r>
      <w:r w:rsidR="003E5196">
        <w:t>concentrations in 30 consecutive 24-hour periods</w:t>
      </w:r>
      <w:r w:rsidRPr="00B87525">
        <w:t>.</w:t>
      </w:r>
    </w:p>
    <w:p w14:paraId="45AACAFF" w14:textId="77777777" w:rsidR="00CD2E6E" w:rsidRDefault="00CD2E6E" w:rsidP="001B0C60">
      <w:pPr>
        <w:widowControl w:val="0"/>
        <w:autoSpaceDE w:val="0"/>
        <w:autoSpaceDN w:val="0"/>
        <w:adjustRightInd w:val="0"/>
      </w:pPr>
    </w:p>
    <w:p w14:paraId="443A7F4A" w14:textId="51C08774" w:rsidR="00207CD6" w:rsidRPr="00D55B37" w:rsidRDefault="00691751">
      <w:pPr>
        <w:pStyle w:val="JCARSourceNote"/>
        <w:ind w:left="720"/>
      </w:pPr>
      <w:r>
        <w:t>(Source:  Amended at 4</w:t>
      </w:r>
      <w:r w:rsidR="00174002">
        <w:t>7</w:t>
      </w:r>
      <w:r>
        <w:t xml:space="preserve"> Ill. Reg. </w:t>
      </w:r>
      <w:r w:rsidR="00095390">
        <w:t>4437</w:t>
      </w:r>
      <w:r>
        <w:t xml:space="preserve">, effective </w:t>
      </w:r>
      <w:r w:rsidR="00095390">
        <w:t>March 23, 2023</w:t>
      </w:r>
      <w:r>
        <w:t>)</w:t>
      </w:r>
    </w:p>
    <w:sectPr w:rsidR="00207CD6" w:rsidRPr="00D55B37" w:rsidSect="00CD2E6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2E6E"/>
    <w:rsid w:val="00055A12"/>
    <w:rsid w:val="00095390"/>
    <w:rsid w:val="00174002"/>
    <w:rsid w:val="001B0C60"/>
    <w:rsid w:val="00207CD6"/>
    <w:rsid w:val="00286D73"/>
    <w:rsid w:val="003E5196"/>
    <w:rsid w:val="005660F7"/>
    <w:rsid w:val="00691751"/>
    <w:rsid w:val="00854AD8"/>
    <w:rsid w:val="009244F0"/>
    <w:rsid w:val="009A3AD8"/>
    <w:rsid w:val="00A830FB"/>
    <w:rsid w:val="00B87236"/>
    <w:rsid w:val="00BD68B9"/>
    <w:rsid w:val="00BF5DC0"/>
    <w:rsid w:val="00CD2E6E"/>
    <w:rsid w:val="00D07B13"/>
    <w:rsid w:val="00F3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4B3BF8"/>
  <w15:docId w15:val="{0997ADAB-9197-4E9A-A54F-30795EBE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ThomasVD</dc:creator>
  <cp:keywords/>
  <dc:description/>
  <cp:lastModifiedBy>Shipley, Melissa A.</cp:lastModifiedBy>
  <cp:revision>4</cp:revision>
  <dcterms:created xsi:type="dcterms:W3CDTF">2023-04-05T18:16:00Z</dcterms:created>
  <dcterms:modified xsi:type="dcterms:W3CDTF">2023-04-07T22:27:00Z</dcterms:modified>
</cp:coreProperties>
</file>