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1379E" w14:textId="77777777" w:rsidR="00BB12D8" w:rsidRDefault="00BB12D8" w:rsidP="00BB12D8">
      <w:pPr>
        <w:widowControl w:val="0"/>
        <w:autoSpaceDE w:val="0"/>
        <w:autoSpaceDN w:val="0"/>
        <w:adjustRightInd w:val="0"/>
      </w:pPr>
    </w:p>
    <w:p w14:paraId="1B7F9858" w14:textId="77777777" w:rsidR="00BB12D8" w:rsidRDefault="00BB12D8" w:rsidP="00BB12D8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306.303  Excess Infiltration</w:t>
      </w:r>
      <w:r>
        <w:t xml:space="preserve"> </w:t>
      </w:r>
    </w:p>
    <w:p w14:paraId="090429D6" w14:textId="77777777" w:rsidR="00BB12D8" w:rsidRDefault="00BB12D8" w:rsidP="00BB12D8">
      <w:pPr>
        <w:widowControl w:val="0"/>
        <w:autoSpaceDE w:val="0"/>
        <w:autoSpaceDN w:val="0"/>
        <w:adjustRightInd w:val="0"/>
      </w:pPr>
    </w:p>
    <w:p w14:paraId="7FC59D40" w14:textId="57DA0F95" w:rsidR="00BB12D8" w:rsidRDefault="00BB12D8" w:rsidP="00BB12D8">
      <w:pPr>
        <w:widowControl w:val="0"/>
        <w:autoSpaceDE w:val="0"/>
        <w:autoSpaceDN w:val="0"/>
        <w:adjustRightInd w:val="0"/>
      </w:pPr>
      <w:r>
        <w:t xml:space="preserve">Excess infiltration into sewers </w:t>
      </w:r>
      <w:r w:rsidR="005E6E56">
        <w:t>must</w:t>
      </w:r>
      <w:r>
        <w:t xml:space="preserve"> be eliminated, and the maximum practicable flow </w:t>
      </w:r>
      <w:r w:rsidR="005E6E56">
        <w:t>must</w:t>
      </w:r>
      <w:r>
        <w:t xml:space="preserve"> be conveyed to treatment facilities. </w:t>
      </w:r>
    </w:p>
    <w:p w14:paraId="5B2EAE63" w14:textId="77777777" w:rsidR="00BB12D8" w:rsidRDefault="00BB12D8" w:rsidP="00BB12D8">
      <w:pPr>
        <w:widowControl w:val="0"/>
        <w:autoSpaceDE w:val="0"/>
        <w:autoSpaceDN w:val="0"/>
        <w:adjustRightInd w:val="0"/>
      </w:pPr>
    </w:p>
    <w:p w14:paraId="28E4FBD6" w14:textId="6AE3B575" w:rsidR="005E6E56" w:rsidRDefault="005E6E56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354778">
        <w:t>7</w:t>
      </w:r>
      <w:r>
        <w:t xml:space="preserve"> Ill. Reg. </w:t>
      </w:r>
      <w:r w:rsidR="00985B0C">
        <w:t>4641</w:t>
      </w:r>
      <w:r>
        <w:t xml:space="preserve">, effective </w:t>
      </w:r>
      <w:r w:rsidR="00985B0C">
        <w:t>March 23, 2023</w:t>
      </w:r>
      <w:r>
        <w:t>)</w:t>
      </w:r>
    </w:p>
    <w:sectPr w:rsidR="005E6E56" w:rsidSect="00BB12D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B12D8"/>
    <w:rsid w:val="00137F51"/>
    <w:rsid w:val="00304D5B"/>
    <w:rsid w:val="00354778"/>
    <w:rsid w:val="00585E00"/>
    <w:rsid w:val="005C3366"/>
    <w:rsid w:val="005E6E56"/>
    <w:rsid w:val="008F0554"/>
    <w:rsid w:val="00985B0C"/>
    <w:rsid w:val="00BB12D8"/>
    <w:rsid w:val="00DD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EC5AD79"/>
  <w15:docId w15:val="{1BC94B9B-B23C-45FD-9AFE-C661A219E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306</vt:lpstr>
    </vt:vector>
  </TitlesOfParts>
  <Company>state of illinois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306</dc:title>
  <dc:subject/>
  <dc:creator>Illinois General Assembly</dc:creator>
  <cp:keywords/>
  <dc:description/>
  <cp:lastModifiedBy>Shipley, Melissa A.</cp:lastModifiedBy>
  <cp:revision>3</cp:revision>
  <dcterms:created xsi:type="dcterms:W3CDTF">2023-03-30T19:28:00Z</dcterms:created>
  <dcterms:modified xsi:type="dcterms:W3CDTF">2023-04-06T21:10:00Z</dcterms:modified>
</cp:coreProperties>
</file>