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D9F7" w14:textId="77777777" w:rsidR="004E7A19" w:rsidRDefault="004E7A19" w:rsidP="004E7A19">
      <w:pPr>
        <w:widowControl w:val="0"/>
        <w:autoSpaceDE w:val="0"/>
        <w:autoSpaceDN w:val="0"/>
        <w:adjustRightInd w:val="0"/>
      </w:pPr>
    </w:p>
    <w:p w14:paraId="25A7C514" w14:textId="77777777" w:rsidR="004E7A19" w:rsidRDefault="004E7A19" w:rsidP="004E7A1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307.3703  Asbestos</w:t>
      </w:r>
      <w:proofErr w:type="gramEnd"/>
      <w:r>
        <w:rPr>
          <w:b/>
          <w:bCs/>
        </w:rPr>
        <w:t xml:space="preserve"> Paper (Starch Binder)</w:t>
      </w:r>
      <w:r>
        <w:t xml:space="preserve"> </w:t>
      </w:r>
    </w:p>
    <w:p w14:paraId="30405CEB" w14:textId="77777777" w:rsidR="004E7A19" w:rsidRDefault="004E7A19" w:rsidP="004E7A19">
      <w:pPr>
        <w:widowControl w:val="0"/>
        <w:autoSpaceDE w:val="0"/>
        <w:autoSpaceDN w:val="0"/>
        <w:adjustRightInd w:val="0"/>
      </w:pPr>
    </w:p>
    <w:p w14:paraId="3039763E" w14:textId="77777777" w:rsidR="004E7A19" w:rsidRDefault="004E7A19" w:rsidP="004E7A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process in which asbestos, starch binders</w:t>
      </w:r>
      <w:r w:rsidR="00D12B45">
        <w:t>,</w:t>
      </w:r>
      <w:r>
        <w:t xml:space="preserve"> and other ingredients are used in the manufacture of asbestos paper (starch binder). </w:t>
      </w:r>
    </w:p>
    <w:p w14:paraId="2779FE51" w14:textId="77777777" w:rsidR="00A5358F" w:rsidRDefault="00A5358F" w:rsidP="001F698D">
      <w:pPr>
        <w:widowControl w:val="0"/>
        <w:autoSpaceDE w:val="0"/>
        <w:autoSpaceDN w:val="0"/>
        <w:adjustRightInd w:val="0"/>
      </w:pPr>
    </w:p>
    <w:p w14:paraId="0E1E4272" w14:textId="52599E7B" w:rsidR="004E7A19" w:rsidRDefault="004E7A19" w:rsidP="004E7A1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E4829">
        <w:t>Definitions</w:t>
      </w:r>
      <w:r>
        <w:t xml:space="preserve">.  The Board incorporates by reference 40 CFR 427.31 </w:t>
      </w:r>
      <w:r w:rsidR="00D12B45">
        <w:t>(2003)</w:t>
      </w:r>
      <w:r>
        <w:t xml:space="preserve">.  This incorporation includes no later amendments or editions. </w:t>
      </w:r>
    </w:p>
    <w:p w14:paraId="39E7BACC" w14:textId="77777777" w:rsidR="00A5358F" w:rsidRDefault="00A5358F" w:rsidP="001F698D">
      <w:pPr>
        <w:widowControl w:val="0"/>
        <w:autoSpaceDE w:val="0"/>
        <w:autoSpaceDN w:val="0"/>
        <w:adjustRightInd w:val="0"/>
      </w:pPr>
    </w:p>
    <w:p w14:paraId="09F60479" w14:textId="51A394A6" w:rsidR="004E7A19" w:rsidRDefault="004E7A19" w:rsidP="004E7A1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E4829">
        <w:t>Sources</w:t>
      </w:r>
      <w:r>
        <w:t xml:space="preserve"> </w:t>
      </w:r>
    </w:p>
    <w:p w14:paraId="3E1639B3" w14:textId="77777777" w:rsidR="00A5358F" w:rsidRDefault="00A5358F" w:rsidP="001F698D">
      <w:pPr>
        <w:widowControl w:val="0"/>
        <w:autoSpaceDE w:val="0"/>
        <w:autoSpaceDN w:val="0"/>
        <w:adjustRightInd w:val="0"/>
      </w:pPr>
    </w:p>
    <w:p w14:paraId="75B05427" w14:textId="77777777" w:rsidR="004E7A19" w:rsidRDefault="004E7A19" w:rsidP="004E7A1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427.34</w:t>
      </w:r>
      <w:r w:rsidR="00D12B45">
        <w:t xml:space="preserve"> (2003)</w:t>
      </w:r>
      <w:r>
        <w:t xml:space="preserve">.  This incorporation includes no later amendments or editions. </w:t>
      </w:r>
    </w:p>
    <w:p w14:paraId="08994AFE" w14:textId="77777777" w:rsidR="00A5358F" w:rsidRDefault="00A5358F" w:rsidP="001F698D">
      <w:pPr>
        <w:widowControl w:val="0"/>
        <w:autoSpaceDE w:val="0"/>
        <w:autoSpaceDN w:val="0"/>
        <w:adjustRightInd w:val="0"/>
      </w:pPr>
    </w:p>
    <w:p w14:paraId="7BDE9842" w14:textId="076B2B57" w:rsidR="004E7A19" w:rsidRDefault="004E7A19" w:rsidP="004E7A1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D12B45">
        <w:t xml:space="preserve"> may </w:t>
      </w:r>
      <w:r>
        <w:t>cause, threaten</w:t>
      </w:r>
      <w:r w:rsidR="00D12B4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26776">
        <w:t>those</w:t>
      </w:r>
      <w:r>
        <w:t xml:space="preserve"> standards. </w:t>
      </w:r>
    </w:p>
    <w:p w14:paraId="25841FB4" w14:textId="77777777" w:rsidR="00A5358F" w:rsidRDefault="00A5358F" w:rsidP="001F698D">
      <w:pPr>
        <w:widowControl w:val="0"/>
        <w:autoSpaceDE w:val="0"/>
        <w:autoSpaceDN w:val="0"/>
        <w:adjustRightInd w:val="0"/>
      </w:pPr>
    </w:p>
    <w:p w14:paraId="58C0FC74" w14:textId="4D5B37CA" w:rsidR="004E7A19" w:rsidRDefault="004E7A19" w:rsidP="004E7A1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E4829">
        <w:t>Sources</w:t>
      </w:r>
      <w:r>
        <w:t xml:space="preserve"> </w:t>
      </w:r>
    </w:p>
    <w:p w14:paraId="7EA1D397" w14:textId="77777777" w:rsidR="00A5358F" w:rsidRDefault="00A5358F" w:rsidP="001F698D">
      <w:pPr>
        <w:widowControl w:val="0"/>
        <w:autoSpaceDE w:val="0"/>
        <w:autoSpaceDN w:val="0"/>
        <w:adjustRightInd w:val="0"/>
      </w:pPr>
    </w:p>
    <w:p w14:paraId="213F45D0" w14:textId="77777777" w:rsidR="004E7A19" w:rsidRDefault="004E7A19" w:rsidP="004E7A1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</w:t>
      </w:r>
      <w:r w:rsidR="00D12B45">
        <w:t>rates by reference 40 CFR 427.3</w:t>
      </w:r>
      <w:r w:rsidR="001A7BA8">
        <w:t xml:space="preserve">6 </w:t>
      </w:r>
      <w:r w:rsidR="00D12B45">
        <w:t>(2003)</w:t>
      </w:r>
      <w:r>
        <w:t xml:space="preserve">.  This incorporation includes no later amendments or editions. </w:t>
      </w:r>
    </w:p>
    <w:p w14:paraId="1365FD14" w14:textId="77777777" w:rsidR="00A5358F" w:rsidRDefault="00A5358F" w:rsidP="001F698D">
      <w:pPr>
        <w:widowControl w:val="0"/>
        <w:autoSpaceDE w:val="0"/>
        <w:autoSpaceDN w:val="0"/>
        <w:adjustRightInd w:val="0"/>
      </w:pPr>
    </w:p>
    <w:p w14:paraId="4AAAAACD" w14:textId="5A40CEAF" w:rsidR="004E7A19" w:rsidRDefault="004E7A19" w:rsidP="004E7A1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D12B45">
        <w:t xml:space="preserve"> may </w:t>
      </w:r>
      <w:r>
        <w:t>cause, threaten</w:t>
      </w:r>
      <w:r w:rsidR="00D12B4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E4829">
        <w:t>those</w:t>
      </w:r>
      <w:r>
        <w:t xml:space="preserve"> standards. </w:t>
      </w:r>
    </w:p>
    <w:p w14:paraId="10675FB4" w14:textId="77777777" w:rsidR="00A5358F" w:rsidRDefault="00A5358F" w:rsidP="001F698D">
      <w:pPr>
        <w:widowControl w:val="0"/>
        <w:autoSpaceDE w:val="0"/>
        <w:autoSpaceDN w:val="0"/>
        <w:adjustRightInd w:val="0"/>
      </w:pPr>
    </w:p>
    <w:p w14:paraId="68CF3F13" w14:textId="2B26F1AE" w:rsidR="004E7A19" w:rsidRDefault="004E7A19" w:rsidP="004E7A1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D12B45">
        <w:t>,</w:t>
      </w:r>
      <w:r>
        <w:t xml:space="preserve"> or installation </w:t>
      </w:r>
      <w:r w:rsidR="002E4829">
        <w:t>whose</w:t>
      </w:r>
      <w:r>
        <w:t xml:space="preserve"> construction commenced after October 30, 1973. </w:t>
      </w:r>
    </w:p>
    <w:p w14:paraId="71B3AF10" w14:textId="77777777" w:rsidR="004E7A19" w:rsidRDefault="004E7A19" w:rsidP="001F698D">
      <w:pPr>
        <w:widowControl w:val="0"/>
        <w:autoSpaceDE w:val="0"/>
        <w:autoSpaceDN w:val="0"/>
        <w:adjustRightInd w:val="0"/>
      </w:pPr>
    </w:p>
    <w:p w14:paraId="154FFFFC" w14:textId="36490878" w:rsidR="002D6685" w:rsidRDefault="00DC26F4" w:rsidP="002D6685">
      <w:pPr>
        <w:pStyle w:val="JCARSourceNote"/>
        <w:ind w:firstLine="720"/>
      </w:pPr>
      <w:r>
        <w:t>(Source:  Amended at 4</w:t>
      </w:r>
      <w:r w:rsidR="002E4829">
        <w:t>7</w:t>
      </w:r>
      <w:r>
        <w:t xml:space="preserve"> Ill. Reg. </w:t>
      </w:r>
      <w:r w:rsidR="009B17B8">
        <w:t>4662</w:t>
      </w:r>
      <w:r>
        <w:t xml:space="preserve">, effective </w:t>
      </w:r>
      <w:r w:rsidR="009B17B8">
        <w:t>March 23, 2023</w:t>
      </w:r>
      <w:r>
        <w:t>)</w:t>
      </w:r>
    </w:p>
    <w:sectPr w:rsidR="002D6685" w:rsidSect="004E7A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7A19"/>
    <w:rsid w:val="001A7BA8"/>
    <w:rsid w:val="001F698D"/>
    <w:rsid w:val="002D6685"/>
    <w:rsid w:val="002E4829"/>
    <w:rsid w:val="004E7A19"/>
    <w:rsid w:val="005C3366"/>
    <w:rsid w:val="00630D51"/>
    <w:rsid w:val="00913A24"/>
    <w:rsid w:val="009B17B8"/>
    <w:rsid w:val="00A5358F"/>
    <w:rsid w:val="00B26776"/>
    <w:rsid w:val="00BB503C"/>
    <w:rsid w:val="00BF37EF"/>
    <w:rsid w:val="00C56701"/>
    <w:rsid w:val="00CB584E"/>
    <w:rsid w:val="00D12B45"/>
    <w:rsid w:val="00D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077CDA"/>
  <w15:docId w15:val="{7AA4703B-12E2-4BCE-B34F-F898C239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1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2023-04-08T22:04:00Z</dcterms:modified>
</cp:coreProperties>
</file>