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B8" w:rsidRDefault="00DB31B8" w:rsidP="00007B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1B8" w:rsidRDefault="00DB31B8" w:rsidP="00007BD8">
      <w:pPr>
        <w:widowControl w:val="0"/>
        <w:autoSpaceDE w:val="0"/>
        <w:autoSpaceDN w:val="0"/>
        <w:adjustRightInd w:val="0"/>
        <w:jc w:val="center"/>
      </w:pPr>
      <w:r>
        <w:t>SUBPART CN:  COIL COATING</w:t>
      </w:r>
    </w:p>
    <w:sectPr w:rsidR="00DB31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1B8"/>
    <w:rsid w:val="00007BD8"/>
    <w:rsid w:val="007127A8"/>
    <w:rsid w:val="007264EE"/>
    <w:rsid w:val="009C1081"/>
    <w:rsid w:val="00D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CN:  COIL COATING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CN:  COIL COATING</dc:title>
  <dc:subject/>
  <dc:creator>ThomasVD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