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9AC48" w14:textId="77777777" w:rsidR="0002529F" w:rsidRDefault="0002529F" w:rsidP="0002529F">
      <w:pPr>
        <w:widowControl w:val="0"/>
        <w:autoSpaceDE w:val="0"/>
        <w:autoSpaceDN w:val="0"/>
        <w:adjustRightInd w:val="0"/>
      </w:pPr>
    </w:p>
    <w:p w14:paraId="4BF31248" w14:textId="77777777" w:rsidR="0002529F" w:rsidRDefault="0002529F" w:rsidP="000252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309.119  Agency Action After Hearing</w:t>
      </w:r>
      <w:r>
        <w:t xml:space="preserve"> </w:t>
      </w:r>
    </w:p>
    <w:p w14:paraId="471142FA" w14:textId="77777777" w:rsidR="0002529F" w:rsidRDefault="0002529F" w:rsidP="0002529F">
      <w:pPr>
        <w:widowControl w:val="0"/>
        <w:autoSpaceDE w:val="0"/>
        <w:autoSpaceDN w:val="0"/>
        <w:adjustRightInd w:val="0"/>
      </w:pPr>
    </w:p>
    <w:p w14:paraId="7C433D18" w14:textId="6E535732" w:rsidR="00530AAC" w:rsidRDefault="00530AAC" w:rsidP="0002529F">
      <w:pPr>
        <w:widowControl w:val="0"/>
        <w:autoSpaceDE w:val="0"/>
        <w:autoSpaceDN w:val="0"/>
        <w:adjustRightInd w:val="0"/>
      </w:pPr>
      <w:r>
        <w:t>Subject to Section 309.120</w:t>
      </w:r>
      <w:r w:rsidR="00E1243C">
        <w:t xml:space="preserve"> and after</w:t>
      </w:r>
      <w:r w:rsidR="0002529F">
        <w:t xml:space="preserve"> the public hearing the Agency may make </w:t>
      </w:r>
      <w:r w:rsidR="00627B61" w:rsidRPr="00627B61">
        <w:t>appropriate</w:t>
      </w:r>
      <w:r w:rsidR="0002529F">
        <w:t xml:space="preserve"> modifications in the terms and conditions of proposed permits and </w:t>
      </w:r>
      <w:r w:rsidR="00627B61">
        <w:t>must</w:t>
      </w:r>
      <w:r w:rsidR="0002529F">
        <w:t xml:space="preserve"> transmit to the Regional Administrator for approval a copy of the permit proposed to be issued unless the Regional Administrator has waived </w:t>
      </w:r>
      <w:r w:rsidR="00627B61">
        <w:t>the</w:t>
      </w:r>
      <w:r w:rsidR="0002529F">
        <w:t xml:space="preserve"> right to receive and review permits of its class.  The Agency </w:t>
      </w:r>
      <w:r w:rsidR="00627B61">
        <w:t>must</w:t>
      </w:r>
      <w:r w:rsidR="0002529F">
        <w:t xml:space="preserve"> provide a notice of </w:t>
      </w:r>
      <w:r w:rsidR="00627B61">
        <w:t>this</w:t>
      </w:r>
      <w:r w:rsidR="0002529F">
        <w:t xml:space="preserve"> transmission to the applicant, to any person who participates in the public hearing, to any person who requested a public hearing, and to appropriate persons on the mailing list established under Sections 309.109 through 309.112.  </w:t>
      </w:r>
      <w:r w:rsidR="00627B61">
        <w:t>The</w:t>
      </w:r>
      <w:r w:rsidR="0002529F">
        <w:t xml:space="preserve"> notice </w:t>
      </w:r>
      <w:r w:rsidR="00627B61">
        <w:t>must</w:t>
      </w:r>
      <w:r w:rsidR="0002529F">
        <w:t xml:space="preserve"> briefly indicate </w:t>
      </w:r>
      <w:r w:rsidR="00E1243C">
        <w:t>all</w:t>
      </w:r>
      <w:r w:rsidR="0002529F">
        <w:t xml:space="preserve"> significant changes </w:t>
      </w:r>
      <w:r w:rsidR="00E1243C">
        <w:t>made to the draft permit's terms and conditions</w:t>
      </w:r>
      <w:r w:rsidR="0002529F">
        <w:t xml:space="preserve">. </w:t>
      </w:r>
      <w:r w:rsidR="003B2AEE">
        <w:t xml:space="preserve"> </w:t>
      </w:r>
      <w:r w:rsidR="0002529F">
        <w:t>All permits become effective when issued</w:t>
      </w:r>
      <w:r>
        <w:t xml:space="preserve"> unless a different date is specified in the permit</w:t>
      </w:r>
      <w:r w:rsidR="0002529F">
        <w:t>.</w:t>
      </w:r>
    </w:p>
    <w:p w14:paraId="3A8BBE7A" w14:textId="77777777" w:rsidR="00530AAC" w:rsidRDefault="00530AAC" w:rsidP="0002529F">
      <w:pPr>
        <w:widowControl w:val="0"/>
        <w:autoSpaceDE w:val="0"/>
        <w:autoSpaceDN w:val="0"/>
        <w:adjustRightInd w:val="0"/>
      </w:pPr>
    </w:p>
    <w:p w14:paraId="1E17126F" w14:textId="33F7C916" w:rsidR="00627B61" w:rsidRPr="00627B61" w:rsidRDefault="00627B61" w:rsidP="00627B61">
      <w:pPr>
        <w:overflowPunct w:val="0"/>
        <w:autoSpaceDE w:val="0"/>
        <w:autoSpaceDN w:val="0"/>
        <w:adjustRightInd w:val="0"/>
        <w:ind w:firstLine="720"/>
        <w:textAlignment w:val="baseline"/>
      </w:pPr>
      <w:r w:rsidRPr="00627B61">
        <w:t>(Source:  Amended at 4</w:t>
      </w:r>
      <w:r w:rsidR="00E1243C">
        <w:t>7</w:t>
      </w:r>
      <w:r w:rsidRPr="00627B61">
        <w:t xml:space="preserve"> Ill. Reg. </w:t>
      </w:r>
      <w:r w:rsidR="00D421E2" w:rsidRPr="00D421E2">
        <w:t>5017, effective March 23, 2023</w:t>
      </w:r>
      <w:r w:rsidRPr="00627B61">
        <w:t xml:space="preserve">) </w:t>
      </w:r>
    </w:p>
    <w:sectPr w:rsidR="00627B61" w:rsidRPr="00627B61" w:rsidSect="000252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529F"/>
    <w:rsid w:val="0002529F"/>
    <w:rsid w:val="00347D59"/>
    <w:rsid w:val="003B2AEE"/>
    <w:rsid w:val="004434AF"/>
    <w:rsid w:val="004D46A0"/>
    <w:rsid w:val="004F1914"/>
    <w:rsid w:val="00530AAC"/>
    <w:rsid w:val="005C3366"/>
    <w:rsid w:val="00627B61"/>
    <w:rsid w:val="006E44D5"/>
    <w:rsid w:val="0088684C"/>
    <w:rsid w:val="00893F43"/>
    <w:rsid w:val="00BD43C6"/>
    <w:rsid w:val="00D421E2"/>
    <w:rsid w:val="00E1243C"/>
    <w:rsid w:val="00F3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67C65C5"/>
  <w15:docId w15:val="{7CE331F6-1001-4048-BEBD-5E72C0E1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30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Shipley, Melissa A.</cp:lastModifiedBy>
  <cp:revision>4</cp:revision>
  <dcterms:created xsi:type="dcterms:W3CDTF">2023-03-30T16:30:00Z</dcterms:created>
  <dcterms:modified xsi:type="dcterms:W3CDTF">2023-04-07T21:19:00Z</dcterms:modified>
</cp:coreProperties>
</file>