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D22" w:rsidRDefault="00283D22" w:rsidP="00283D22">
      <w:pPr>
        <w:widowControl w:val="0"/>
        <w:ind w:left="2160" w:hanging="2160"/>
      </w:pPr>
    </w:p>
    <w:p w:rsidR="00283D22" w:rsidRPr="00283D22" w:rsidRDefault="00283D22" w:rsidP="00283D22">
      <w:pPr>
        <w:widowControl w:val="0"/>
        <w:ind w:left="2160" w:hanging="2160"/>
        <w:rPr>
          <w:b/>
        </w:rPr>
      </w:pPr>
      <w:r w:rsidRPr="00283D22">
        <w:rPr>
          <w:b/>
        </w:rPr>
        <w:t>Section 310.636  Annual Certification by Non-Significant Categorical Users</w:t>
      </w:r>
    </w:p>
    <w:p w:rsidR="00283D22" w:rsidRPr="00D93192" w:rsidRDefault="00283D22" w:rsidP="00283D22">
      <w:pPr>
        <w:widowControl w:val="0"/>
      </w:pPr>
    </w:p>
    <w:p w:rsidR="00283D22" w:rsidRPr="00D93192" w:rsidRDefault="00283D22" w:rsidP="00283D22">
      <w:pPr>
        <w:widowControl w:val="0"/>
      </w:pPr>
      <w:r w:rsidRPr="00D93192">
        <w:t>A facility defined as a non-significant categorical industrial user in Section 310.110 must annually submit the following certification statement, signed in accordance with the signatory requirements in Section 310.631.  The following certification must accompany any alternative report required by the Control Authority:</w:t>
      </w:r>
    </w:p>
    <w:p w:rsidR="00283D22" w:rsidRPr="00D93192" w:rsidRDefault="00283D22" w:rsidP="00283D22"/>
    <w:p w:rsidR="00283D22" w:rsidRPr="00D93192" w:rsidRDefault="00283D22" w:rsidP="00283D22">
      <w:pPr>
        <w:ind w:left="720"/>
      </w:pPr>
      <w:r w:rsidRPr="00D93192">
        <w:t xml:space="preserve">Based on my inquiry of the person or persons directly responsible for managing compliance with the categorical pretreatment standards under Subpart [Subpart number of the applicable national pretreatment standard] of 35 Ill. Adm. Code 307, I certify that, to the best of my knowledge and belief </w:t>
      </w:r>
      <w:r w:rsidR="00E957BB">
        <w:t xml:space="preserve">that </w:t>
      </w:r>
      <w:bookmarkStart w:id="0" w:name="_GoBack"/>
      <w:bookmarkEnd w:id="0"/>
      <w:r w:rsidRPr="00D93192">
        <w:t>during the period from [insert beginning month, day, year]</w:t>
      </w:r>
      <w:r w:rsidR="00034B8B">
        <w:t>,</w:t>
      </w:r>
      <w:r w:rsidRPr="00D93192">
        <w:t xml:space="preserve"> to [insert ending month, day, year]:</w:t>
      </w:r>
    </w:p>
    <w:p w:rsidR="00283D22" w:rsidRPr="00D93192" w:rsidRDefault="00283D22" w:rsidP="00283D22"/>
    <w:p w:rsidR="00283D22" w:rsidRPr="00D93192" w:rsidRDefault="00283D22" w:rsidP="00283D22">
      <w:pPr>
        <w:ind w:left="1440" w:hanging="720"/>
      </w:pPr>
      <w:r w:rsidRPr="00D93192">
        <w:t>a)</w:t>
      </w:r>
      <w:r>
        <w:tab/>
      </w:r>
      <w:r w:rsidRPr="00D93192">
        <w:t xml:space="preserve">The facility described as [insert facility name] met the definition of a non-significant categorical industrial user, as such is defined in 35 </w:t>
      </w:r>
      <w:smartTag w:uri="urn:schemas-microsoft-com:office:smarttags" w:element="State">
        <w:smartTag w:uri="urn:schemas-microsoft-com:office:smarttags" w:element="place">
          <w:r w:rsidRPr="00D93192">
            <w:t>Ill.</w:t>
          </w:r>
        </w:smartTag>
      </w:smartTag>
      <w:r w:rsidRPr="00D93192">
        <w:t xml:space="preserve"> Adm. Code 310.110;</w:t>
      </w:r>
    </w:p>
    <w:p w:rsidR="00283D22" w:rsidRPr="00D93192" w:rsidRDefault="00283D22" w:rsidP="00283D22"/>
    <w:p w:rsidR="00283D22" w:rsidRPr="00D93192" w:rsidRDefault="00283D22" w:rsidP="00283D22">
      <w:pPr>
        <w:ind w:left="1440" w:hanging="720"/>
      </w:pPr>
      <w:r w:rsidRPr="00D93192">
        <w:t>b)</w:t>
      </w:r>
      <w:r>
        <w:tab/>
      </w:r>
      <w:r w:rsidRPr="00D93192">
        <w:t>The facility complied with all applicable pretreatment standards and requirements during this reporting period; and</w:t>
      </w:r>
    </w:p>
    <w:p w:rsidR="00283D22" w:rsidRPr="00D93192" w:rsidRDefault="00283D22" w:rsidP="00283D22"/>
    <w:p w:rsidR="00283D22" w:rsidRPr="00D93192" w:rsidRDefault="00283D22" w:rsidP="00283D22">
      <w:pPr>
        <w:ind w:left="1440" w:hanging="720"/>
      </w:pPr>
      <w:r w:rsidRPr="00D93192">
        <w:t>c)</w:t>
      </w:r>
      <w:r>
        <w:tab/>
      </w:r>
      <w:r w:rsidRPr="00D93192">
        <w:t>The facility never discharged more than 100 gallons of total categorical wastewater on any given day during this reporting period.</w:t>
      </w:r>
    </w:p>
    <w:p w:rsidR="00283D22" w:rsidRPr="00D93192" w:rsidRDefault="00283D22" w:rsidP="00283D22"/>
    <w:p w:rsidR="00283D22" w:rsidRPr="00D93192" w:rsidRDefault="00283D22" w:rsidP="00283D22">
      <w:pPr>
        <w:ind w:left="720"/>
      </w:pPr>
      <w:r w:rsidRPr="00D93192">
        <w:t>This compliance certification is based upon the following information:  [insert the information]</w:t>
      </w:r>
    </w:p>
    <w:p w:rsidR="00283D22" w:rsidRPr="00D93192" w:rsidRDefault="00283D22" w:rsidP="00283D22"/>
    <w:p w:rsidR="00283D22" w:rsidRPr="00D93192" w:rsidRDefault="00283D22" w:rsidP="00283D22">
      <w:r w:rsidRPr="00D93192">
        <w:t>BOARD NOTE:  Derived from 40 CFR 403.12(q), as added at 70 Fed. Reg. 60134 (Oct. 14, 2005).</w:t>
      </w:r>
    </w:p>
    <w:p w:rsidR="00283D22" w:rsidRPr="00D93192" w:rsidRDefault="00283D22" w:rsidP="00283D22"/>
    <w:p w:rsidR="00283D22" w:rsidRPr="00D55B37" w:rsidRDefault="00283D22">
      <w:pPr>
        <w:pStyle w:val="JCARSourceNote"/>
        <w:ind w:left="720"/>
      </w:pPr>
      <w:r w:rsidRPr="00D55B37">
        <w:t xml:space="preserve">(Source:  Added at </w:t>
      </w:r>
      <w:r>
        <w:t>30</w:t>
      </w:r>
      <w:r w:rsidRPr="00D55B37">
        <w:t xml:space="preserve"> Ill. Reg. </w:t>
      </w:r>
      <w:r w:rsidR="00465A94">
        <w:t>17847</w:t>
      </w:r>
      <w:r w:rsidRPr="00D55B37">
        <w:t xml:space="preserve">, effective </w:t>
      </w:r>
      <w:r w:rsidR="005C32D5">
        <w:t>October 26, 2006</w:t>
      </w:r>
      <w:r w:rsidRPr="00D55B37">
        <w:t>)</w:t>
      </w:r>
    </w:p>
    <w:sectPr w:rsidR="00283D22"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61A" w:rsidRDefault="000C461A">
      <w:r>
        <w:separator/>
      </w:r>
    </w:p>
  </w:endnote>
  <w:endnote w:type="continuationSeparator" w:id="0">
    <w:p w:rsidR="000C461A" w:rsidRDefault="000C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61A" w:rsidRDefault="000C461A">
      <w:r>
        <w:separator/>
      </w:r>
    </w:p>
  </w:footnote>
  <w:footnote w:type="continuationSeparator" w:id="0">
    <w:p w:rsidR="000C461A" w:rsidRDefault="000C4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2057"/>
    <w:rsid w:val="00001F1D"/>
    <w:rsid w:val="00011A7D"/>
    <w:rsid w:val="000122C7"/>
    <w:rsid w:val="000158C8"/>
    <w:rsid w:val="00023902"/>
    <w:rsid w:val="00023DDC"/>
    <w:rsid w:val="00024942"/>
    <w:rsid w:val="00026C9D"/>
    <w:rsid w:val="00026F05"/>
    <w:rsid w:val="00030823"/>
    <w:rsid w:val="00031AC4"/>
    <w:rsid w:val="00034B8B"/>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461A"/>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074D"/>
    <w:rsid w:val="002524EC"/>
    <w:rsid w:val="0026224A"/>
    <w:rsid w:val="002667B7"/>
    <w:rsid w:val="00272138"/>
    <w:rsid w:val="002721C1"/>
    <w:rsid w:val="00272986"/>
    <w:rsid w:val="00274640"/>
    <w:rsid w:val="002760EE"/>
    <w:rsid w:val="00283D22"/>
    <w:rsid w:val="002957A6"/>
    <w:rsid w:val="002A54F1"/>
    <w:rsid w:val="002A643F"/>
    <w:rsid w:val="002A72C2"/>
    <w:rsid w:val="002A7CB6"/>
    <w:rsid w:val="002C5D80"/>
    <w:rsid w:val="002C75E4"/>
    <w:rsid w:val="002D3C4D"/>
    <w:rsid w:val="002D3FBA"/>
    <w:rsid w:val="002D4B11"/>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1D54"/>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5FEA"/>
    <w:rsid w:val="00426A13"/>
    <w:rsid w:val="00431CFE"/>
    <w:rsid w:val="004326E0"/>
    <w:rsid w:val="004448CB"/>
    <w:rsid w:val="004536AB"/>
    <w:rsid w:val="00453E6F"/>
    <w:rsid w:val="00461E78"/>
    <w:rsid w:val="00465A94"/>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49B5"/>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873AE"/>
    <w:rsid w:val="005901D4"/>
    <w:rsid w:val="005948A7"/>
    <w:rsid w:val="005A2494"/>
    <w:rsid w:val="005A73F7"/>
    <w:rsid w:val="005C32D5"/>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2869"/>
    <w:rsid w:val="00794C7C"/>
    <w:rsid w:val="00796D0E"/>
    <w:rsid w:val="007A1867"/>
    <w:rsid w:val="007A7D79"/>
    <w:rsid w:val="007C4EE5"/>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6697E"/>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2057"/>
    <w:rsid w:val="00B15414"/>
    <w:rsid w:val="00B17D78"/>
    <w:rsid w:val="00B2411F"/>
    <w:rsid w:val="00B35D67"/>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957BB"/>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D486C544-50CE-4105-9E58-D4D9FAA3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283D2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283D2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4</cp:revision>
  <dcterms:created xsi:type="dcterms:W3CDTF">2012-06-21T20:28:00Z</dcterms:created>
  <dcterms:modified xsi:type="dcterms:W3CDTF">2022-05-05T18:11:00Z</dcterms:modified>
</cp:coreProperties>
</file>