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2B" w:rsidRDefault="00097A2B" w:rsidP="00097A2B">
      <w:pPr>
        <w:widowControl w:val="0"/>
        <w:autoSpaceDE w:val="0"/>
        <w:autoSpaceDN w:val="0"/>
        <w:adjustRightInd w:val="0"/>
      </w:pPr>
    </w:p>
    <w:p w:rsidR="00097A2B" w:rsidRDefault="00097A2B" w:rsidP="00097A2B">
      <w:pPr>
        <w:widowControl w:val="0"/>
        <w:autoSpaceDE w:val="0"/>
        <w:autoSpaceDN w:val="0"/>
        <w:adjustRightInd w:val="0"/>
      </w:pPr>
      <w:r>
        <w:t>SOURCE:  Adopted August 27, 1976; amended at 6 Ill. Reg. 10941, effective September 15, 1982; codified at 7 Ill. Reg. 9295; amended at 16 Ill. Reg. 5</w:t>
      </w:r>
      <w:r w:rsidR="0036634C">
        <w:t xml:space="preserve">891, effective March 31, 1992; amended at 41 Ill. Reg. </w:t>
      </w:r>
      <w:r w:rsidR="00535C17">
        <w:t>13211</w:t>
      </w:r>
      <w:r w:rsidR="0036634C">
        <w:t xml:space="preserve">, effective </w:t>
      </w:r>
      <w:bookmarkStart w:id="0" w:name="_GoBack"/>
      <w:r w:rsidR="00535C17">
        <w:t>October 20, 2017</w:t>
      </w:r>
      <w:bookmarkEnd w:id="0"/>
      <w:r w:rsidR="0036634C">
        <w:t>.</w:t>
      </w:r>
    </w:p>
    <w:sectPr w:rsidR="00097A2B" w:rsidSect="00097A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A2B"/>
    <w:rsid w:val="00097A2B"/>
    <w:rsid w:val="0036634C"/>
    <w:rsid w:val="0045073E"/>
    <w:rsid w:val="00535C17"/>
    <w:rsid w:val="005C3366"/>
    <w:rsid w:val="0083135E"/>
    <w:rsid w:val="009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F5D2B8-6674-4E57-8572-0A52AF5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August 27, 1976; amended at 6 Ill</vt:lpstr>
    </vt:vector>
  </TitlesOfParts>
  <Company>State of Illinois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August 27, 1976; amended at 6 Ill</dc:title>
  <dc:subject/>
  <dc:creator>Illinois General Assembly</dc:creator>
  <cp:keywords/>
  <dc:description/>
  <cp:lastModifiedBy>Lane, Arlene L.</cp:lastModifiedBy>
  <cp:revision>5</cp:revision>
  <dcterms:created xsi:type="dcterms:W3CDTF">2012-06-21T20:32:00Z</dcterms:created>
  <dcterms:modified xsi:type="dcterms:W3CDTF">2017-10-25T20:02:00Z</dcterms:modified>
</cp:coreProperties>
</file>