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8C" w:rsidRDefault="00EB3D8C" w:rsidP="00EB3D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3D8C" w:rsidRDefault="00EB3D8C" w:rsidP="00EB3D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365.740  Operation and Maintenance of the Project</w:t>
      </w:r>
      <w:r>
        <w:t xml:space="preserve"> </w:t>
      </w:r>
    </w:p>
    <w:p w:rsidR="00EB3D8C" w:rsidRDefault="00EB3D8C" w:rsidP="00EB3D8C">
      <w:pPr>
        <w:widowControl w:val="0"/>
        <w:autoSpaceDE w:val="0"/>
        <w:autoSpaceDN w:val="0"/>
        <w:adjustRightInd w:val="0"/>
      </w:pPr>
    </w:p>
    <w:p w:rsidR="00EB3D8C" w:rsidRDefault="002F3E4B" w:rsidP="00EB3D8C">
      <w:pPr>
        <w:widowControl w:val="0"/>
        <w:autoSpaceDE w:val="0"/>
        <w:autoSpaceDN w:val="0"/>
        <w:adjustRightInd w:val="0"/>
      </w:pPr>
      <w:r>
        <w:t>In order for the</w:t>
      </w:r>
      <w:r w:rsidR="00EB3D8C">
        <w:t xml:space="preserve"> Agency </w:t>
      </w:r>
      <w:r>
        <w:t>to</w:t>
      </w:r>
      <w:r w:rsidR="00EB3D8C">
        <w:t xml:space="preserve"> approve the final inspection for the project</w:t>
      </w:r>
      <w:r w:rsidR="00243C6A">
        <w:t>,</w:t>
      </w:r>
      <w:r w:rsidR="00EB3D8C">
        <w:t xml:space="preserve"> the loan recipient </w:t>
      </w:r>
      <w:r>
        <w:t>must certify</w:t>
      </w:r>
      <w:r w:rsidR="00EB3D8C">
        <w:t xml:space="preserve"> that </w:t>
      </w:r>
      <w:r>
        <w:t xml:space="preserve">it has provided </w:t>
      </w:r>
      <w:r w:rsidR="00EB3D8C">
        <w:t>the following training and operation and maintenance documents</w:t>
      </w:r>
      <w:r>
        <w:t>:</w:t>
      </w:r>
    </w:p>
    <w:p w:rsidR="002F3E4B" w:rsidRDefault="002F3E4B" w:rsidP="00EB3D8C">
      <w:pPr>
        <w:widowControl w:val="0"/>
        <w:autoSpaceDE w:val="0"/>
        <w:autoSpaceDN w:val="0"/>
        <w:adjustRightInd w:val="0"/>
      </w:pPr>
    </w:p>
    <w:p w:rsidR="00EB3D8C" w:rsidRDefault="00EB3D8C" w:rsidP="00EB3D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Training pertaining to the proper operation and maintenance of the equipment and process units included in </w:t>
      </w:r>
      <w:r w:rsidR="002F3E4B">
        <w:t>the</w:t>
      </w:r>
      <w:r>
        <w:t xml:space="preserve"> project. </w:t>
      </w:r>
    </w:p>
    <w:p w:rsidR="002F3E4B" w:rsidRDefault="002F3E4B" w:rsidP="00EB3D8C">
      <w:pPr>
        <w:widowControl w:val="0"/>
        <w:autoSpaceDE w:val="0"/>
        <w:autoSpaceDN w:val="0"/>
        <w:adjustRightInd w:val="0"/>
        <w:ind w:left="1440" w:hanging="720"/>
      </w:pPr>
    </w:p>
    <w:p w:rsidR="00EB3D8C" w:rsidRDefault="00EB3D8C" w:rsidP="00EB3D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operation and maintenance reference library </w:t>
      </w:r>
      <w:r w:rsidR="002F3E4B">
        <w:t>that</w:t>
      </w:r>
      <w:r>
        <w:t xml:space="preserve"> includes</w:t>
      </w:r>
      <w:r w:rsidR="002F3E4B">
        <w:t>,</w:t>
      </w:r>
      <w:r>
        <w:t xml:space="preserve"> but is not limited to</w:t>
      </w:r>
      <w:r w:rsidR="002F3E4B">
        <w:t>,</w:t>
      </w:r>
      <w:r>
        <w:t xml:space="preserve"> the following: </w:t>
      </w:r>
    </w:p>
    <w:p w:rsidR="002F3E4B" w:rsidRDefault="002F3E4B" w:rsidP="00EB3D8C">
      <w:pPr>
        <w:widowControl w:val="0"/>
        <w:autoSpaceDE w:val="0"/>
        <w:autoSpaceDN w:val="0"/>
        <w:adjustRightInd w:val="0"/>
        <w:ind w:left="1440" w:hanging="720"/>
      </w:pPr>
    </w:p>
    <w:p w:rsidR="00EB3D8C" w:rsidRDefault="00EB3D8C" w:rsidP="00EB3D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Manufacturer's literature, shop drawings and warranties</w:t>
      </w:r>
      <w:r w:rsidR="002F3E4B">
        <w:t>;</w:t>
      </w:r>
      <w:r>
        <w:t xml:space="preserve"> </w:t>
      </w:r>
    </w:p>
    <w:p w:rsidR="002F3E4B" w:rsidRDefault="002F3E4B" w:rsidP="00EB3D8C">
      <w:pPr>
        <w:widowControl w:val="0"/>
        <w:autoSpaceDE w:val="0"/>
        <w:autoSpaceDN w:val="0"/>
        <w:adjustRightInd w:val="0"/>
        <w:ind w:left="2160" w:hanging="720"/>
      </w:pPr>
    </w:p>
    <w:p w:rsidR="00EB3D8C" w:rsidRDefault="00EB3D8C" w:rsidP="00EB3D8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plans of record with valve indices for the equipment and process units included in the project.  For mechanical wastewater treatment plants, the valve index shall include a listing of valve positions for each possible alternate flow configuration including by-passing of individual treatment processes and units and recommended configurations for emergency conditions that could reasonably be expected to occur; and </w:t>
      </w:r>
    </w:p>
    <w:p w:rsidR="005414ED" w:rsidRDefault="005414ED" w:rsidP="00EB3D8C">
      <w:pPr>
        <w:widowControl w:val="0"/>
        <w:autoSpaceDE w:val="0"/>
        <w:autoSpaceDN w:val="0"/>
        <w:adjustRightInd w:val="0"/>
        <w:ind w:left="2160" w:hanging="720"/>
      </w:pPr>
    </w:p>
    <w:p w:rsidR="00EB3D8C" w:rsidRDefault="00EB3D8C" w:rsidP="00EB3D8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maintenance schedule for the equipment and process units included in the project. </w:t>
      </w:r>
    </w:p>
    <w:p w:rsidR="002F3E4B" w:rsidRDefault="002F3E4B" w:rsidP="00EB3D8C">
      <w:pPr>
        <w:widowControl w:val="0"/>
        <w:autoSpaceDE w:val="0"/>
        <w:autoSpaceDN w:val="0"/>
        <w:adjustRightInd w:val="0"/>
        <w:ind w:left="2160" w:hanging="720"/>
      </w:pPr>
    </w:p>
    <w:p w:rsidR="00EB3D8C" w:rsidRDefault="00EB3D8C" w:rsidP="00EB3D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Training pertaining to the general operation of treatment plants or collection systems consisting of an operator self-study course such as </w:t>
      </w:r>
      <w:r w:rsidR="00AE6D3C">
        <w:t>"</w:t>
      </w:r>
      <w:r>
        <w:t>Operatio</w:t>
      </w:r>
      <w:r w:rsidR="00AE6D3C">
        <w:t>n of Wastewater Treatment Plant"</w:t>
      </w:r>
      <w:r>
        <w:t>, 1980, 2</w:t>
      </w:r>
      <w:r w:rsidRPr="001E428C">
        <w:rPr>
          <w:vertAlign w:val="superscript"/>
        </w:rPr>
        <w:t>nd</w:t>
      </w:r>
      <w:r>
        <w:t xml:space="preserve"> edition (three volumes) or </w:t>
      </w:r>
      <w:r w:rsidR="00AE6D3C">
        <w:t>"</w:t>
      </w:r>
      <w:r>
        <w:t xml:space="preserve">Operation and Maintenance </w:t>
      </w:r>
      <w:r w:rsidR="00AE6D3C">
        <w:t>of Wastewater Collection System"</w:t>
      </w:r>
      <w:r>
        <w:t>, 1983, 1</w:t>
      </w:r>
      <w:r w:rsidRPr="001E428C">
        <w:rPr>
          <w:vertAlign w:val="superscript"/>
        </w:rPr>
        <w:t>st</w:t>
      </w:r>
      <w:r>
        <w:t xml:space="preserve"> edition, California State University, Sacramento. </w:t>
      </w:r>
    </w:p>
    <w:p w:rsidR="00EB3D8C" w:rsidRDefault="00EB3D8C" w:rsidP="00EB3D8C">
      <w:pPr>
        <w:widowControl w:val="0"/>
        <w:autoSpaceDE w:val="0"/>
        <w:autoSpaceDN w:val="0"/>
        <w:adjustRightInd w:val="0"/>
        <w:ind w:left="1440" w:hanging="720"/>
      </w:pPr>
    </w:p>
    <w:p w:rsidR="002F3E4B" w:rsidRPr="00D55B37" w:rsidRDefault="002F3E4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3807D3">
        <w:t>15590</w:t>
      </w:r>
      <w:r w:rsidRPr="00D55B37">
        <w:t xml:space="preserve">, effective </w:t>
      </w:r>
      <w:r w:rsidR="003807D3">
        <w:t>September 18, 2006</w:t>
      </w:r>
      <w:r w:rsidRPr="00D55B37">
        <w:t>)</w:t>
      </w:r>
    </w:p>
    <w:sectPr w:rsidR="002F3E4B" w:rsidRPr="00D55B37" w:rsidSect="00EB3D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D8C"/>
    <w:rsid w:val="001E428C"/>
    <w:rsid w:val="00243C6A"/>
    <w:rsid w:val="002F3E4B"/>
    <w:rsid w:val="003807D3"/>
    <w:rsid w:val="004666E6"/>
    <w:rsid w:val="005414ED"/>
    <w:rsid w:val="005C3366"/>
    <w:rsid w:val="00AB163E"/>
    <w:rsid w:val="00AE6D3C"/>
    <w:rsid w:val="00B9751A"/>
    <w:rsid w:val="00E545E1"/>
    <w:rsid w:val="00E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3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