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D0" w:rsidRDefault="007A3FD0" w:rsidP="007A3F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3FD0" w:rsidRDefault="007A3FD0" w:rsidP="007A3F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368.130  Materials Referenced in this Part</w:t>
      </w:r>
      <w:r>
        <w:t xml:space="preserve"> </w:t>
      </w:r>
    </w:p>
    <w:p w:rsidR="007A3FD0" w:rsidRDefault="007A3FD0" w:rsidP="007A3FD0">
      <w:pPr>
        <w:widowControl w:val="0"/>
        <w:autoSpaceDE w:val="0"/>
        <w:autoSpaceDN w:val="0"/>
        <w:adjustRightInd w:val="0"/>
      </w:pPr>
    </w:p>
    <w:p w:rsidR="007A3FD0" w:rsidRDefault="007A3FD0" w:rsidP="007A3FD0">
      <w:pPr>
        <w:widowControl w:val="0"/>
        <w:autoSpaceDE w:val="0"/>
        <w:autoSpaceDN w:val="0"/>
        <w:adjustRightInd w:val="0"/>
      </w:pPr>
      <w:r>
        <w:t xml:space="preserve">The following materials are referenced in this Part: </w:t>
      </w:r>
    </w:p>
    <w:p w:rsidR="007A3FD0" w:rsidRDefault="007A3FD0" w:rsidP="007A3FD0">
      <w:pPr>
        <w:widowControl w:val="0"/>
        <w:autoSpaceDE w:val="0"/>
        <w:autoSpaceDN w:val="0"/>
        <w:adjustRightInd w:val="0"/>
      </w:pPr>
    </w:p>
    <w:p w:rsidR="007A3FD0" w:rsidRDefault="007A3FD0" w:rsidP="00ED6896">
      <w:pPr>
        <w:widowControl w:val="0"/>
        <w:autoSpaceDE w:val="0"/>
        <w:autoSpaceDN w:val="0"/>
        <w:adjustRightInd w:val="0"/>
        <w:ind w:left="1440"/>
      </w:pPr>
      <w:r>
        <w:t xml:space="preserve">"Illinois Assessment of Water Resource Conditions 1994-1995", IEPA/BOW/96-060(a) and (b) (September 1996). </w:t>
      </w:r>
    </w:p>
    <w:sectPr w:rsidR="007A3FD0" w:rsidSect="007A3F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3FD0"/>
    <w:rsid w:val="002A1780"/>
    <w:rsid w:val="005C3366"/>
    <w:rsid w:val="007A3FD0"/>
    <w:rsid w:val="00B61DD4"/>
    <w:rsid w:val="00ED6896"/>
    <w:rsid w:val="00E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368</vt:lpstr>
    </vt:vector>
  </TitlesOfParts>
  <Company>General Assembly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368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