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56" w:rsidRDefault="00634356" w:rsidP="006343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356" w:rsidRDefault="00634356" w:rsidP="0063435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370.115  </w:t>
      </w:r>
      <w:proofErr w:type="spellStart"/>
      <w:r>
        <w:rPr>
          <w:b/>
          <w:bCs/>
        </w:rPr>
        <w:t>Incoporations</w:t>
      </w:r>
      <w:proofErr w:type="spellEnd"/>
      <w:r>
        <w:rPr>
          <w:b/>
          <w:bCs/>
        </w:rPr>
        <w:t xml:space="preserve"> by Reference</w:t>
      </w:r>
      <w:r>
        <w:t xml:space="preserve"> </w:t>
      </w:r>
    </w:p>
    <w:p w:rsidR="00634356" w:rsidRDefault="00634356" w:rsidP="00634356">
      <w:pPr>
        <w:widowControl w:val="0"/>
        <w:autoSpaceDE w:val="0"/>
        <w:autoSpaceDN w:val="0"/>
        <w:adjustRightInd w:val="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materials are incorporated by reference: </w:t>
      </w:r>
    </w:p>
    <w:p w:rsidR="001F78EC" w:rsidRDefault="001F78EC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"Glossary:  Water and Wastewater Control Engineering", Joint Editorial Board of the American Public Health Association, American Society of Civil Engineers, American </w:t>
      </w:r>
      <w:proofErr w:type="spellStart"/>
      <w:r>
        <w:t>Wasteworks</w:t>
      </w:r>
      <w:proofErr w:type="spellEnd"/>
      <w:r>
        <w:t xml:space="preserve"> Association, American Pollution Control Federation (1969). </w:t>
      </w:r>
    </w:p>
    <w:p w:rsidR="001F78EC" w:rsidRDefault="001F78EC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ASTM Standards </w:t>
      </w:r>
      <w:r w:rsidR="0081311F">
        <w:t>–</w:t>
      </w:r>
      <w:r>
        <w:t xml:space="preserve"> American Society for Testing and Materials, 100 Bar Harbor Drive, West </w:t>
      </w:r>
      <w:proofErr w:type="spellStart"/>
      <w:r>
        <w:t>Conshohoken</w:t>
      </w:r>
      <w:proofErr w:type="spellEnd"/>
      <w:r>
        <w:t xml:space="preserve"> PA: </w:t>
      </w: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C12-95 </w:t>
      </w:r>
      <w:r w:rsidR="0081311F">
        <w:t>–</w:t>
      </w:r>
      <w:r>
        <w:t xml:space="preserve"> "Standard Practice for Installing Vitrified Clay Pipe Lines", Vol. 04.05, Chemical Resistant Materials, Vitrified Clay, Concrete, Fiber-Cement Products; Mortars; Masonry (1996). </w:t>
      </w: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C969-94 </w:t>
      </w:r>
      <w:r w:rsidR="0081311F">
        <w:t>–</w:t>
      </w:r>
      <w:r>
        <w:t xml:space="preserve"> "Standard Practice for Infiltration and Exfiltration Acceptance Testing of Installed Precast Concrete Pipe Sewer Lines", Vol. 04.05, Chemical Resistant Materials, Vitrified Clay, Concrete, Fiber-Cement Products; Mortars; Masonry (1996). </w:t>
      </w: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C124 </w:t>
      </w:r>
      <w:r w:rsidR="0081311F">
        <w:t>–</w:t>
      </w:r>
      <w:r>
        <w:t xml:space="preserve"> "Standard Test Method for Concrete Sewer Manholes by the Negative Pressure (Vacuum) Test", Vol. 04.05, Chemical Resistant Materials, Vitrified Clay, Concrete, Fiber-Cement Products; Mortars; Masonry (1996). </w:t>
      </w: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D2321 </w:t>
      </w:r>
      <w:r w:rsidR="0081311F">
        <w:t>–</w:t>
      </w:r>
      <w:r>
        <w:t xml:space="preserve"> "Standard Practice for Underground Installation of </w:t>
      </w:r>
      <w:proofErr w:type="spellStart"/>
      <w:r>
        <w:t>Themoplastic</w:t>
      </w:r>
      <w:proofErr w:type="spellEnd"/>
      <w:r>
        <w:t xml:space="preserve"> Pipe for Sewers and Other Gravity-Flow Applications", Vol. 08.04, Plastic Pipe and Building Products (1996). </w:t>
      </w:r>
    </w:p>
    <w:p w:rsidR="001F78EC" w:rsidRDefault="001F78EC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"AWWA Standard for Installation of Ductile-Iron Mains and their Appurtenances", ANSI/AWWA C600-93 (1994) American </w:t>
      </w:r>
      <w:proofErr w:type="spellStart"/>
      <w:r>
        <w:t>Wasteworks</w:t>
      </w:r>
      <w:proofErr w:type="spellEnd"/>
      <w:r>
        <w:t xml:space="preserve"> Association, 6666 Quincy Avenue, Denver CO 80235. </w:t>
      </w:r>
    </w:p>
    <w:p w:rsidR="001F78EC" w:rsidRDefault="001F78EC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"National Electrical Code Handbook", 7th ed. (1996), National Fire Protection Association, 1 </w:t>
      </w:r>
      <w:proofErr w:type="spellStart"/>
      <w:r>
        <w:t>Batterymarch</w:t>
      </w:r>
      <w:proofErr w:type="spellEnd"/>
      <w:r>
        <w:t xml:space="preserve"> Park, P.O. Box 9101, Quincy MA 02269-9101. </w:t>
      </w:r>
    </w:p>
    <w:p w:rsidR="001F78EC" w:rsidRDefault="001F78EC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"Standard Specifications for Water and Sewer Main Construction in Illinois", 5th ed. (1996), Illinois Society of Professional Engineers, Illinois Municipal League, the Association General Contractors of Illinois, Underground Contractors Association. </w:t>
      </w:r>
    </w:p>
    <w:p w:rsidR="001F78EC" w:rsidRDefault="001F78EC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"Standard Specifications for Road and Bridge Construction" (1997), Illinois Department of Transportation. </w:t>
      </w:r>
    </w:p>
    <w:p w:rsidR="001F78EC" w:rsidRDefault="001F78EC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Manuals of Practice, Joint Task Force of the Water Environment Federation (WEF) (formerly Water Pollution Control Federation), 601 Wythe Street, Alexandria VA 22314-1994 and the American Society of Civil Engineers (ASCE), 345 East 47th Street, New York NY 10017-2398: </w:t>
      </w: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"Gravity Sanitary Sewer Design and Construction", WPCF Manual of Practice (MOP) No. FD-5 (1982). </w:t>
      </w: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"Units of Expression for Wastewater Management", WEF Manual of Practice (MOP) No. 6 (1982). </w:t>
      </w: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"Design of Municipal Wastewater Treatment Plants", vol. 1, WEF Manual of Practice (MOP) No. 8 (1992). </w:t>
      </w:r>
    </w:p>
    <w:p w:rsidR="001F78EC" w:rsidRDefault="001F78EC" w:rsidP="00634356">
      <w:pPr>
        <w:widowControl w:val="0"/>
        <w:autoSpaceDE w:val="0"/>
        <w:autoSpaceDN w:val="0"/>
        <w:adjustRightInd w:val="0"/>
        <w:ind w:left="144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incorporations cited in this Section include no further editions or amendments. </w:t>
      </w:r>
    </w:p>
    <w:p w:rsidR="00634356" w:rsidRDefault="00634356" w:rsidP="00634356">
      <w:pPr>
        <w:widowControl w:val="0"/>
        <w:autoSpaceDE w:val="0"/>
        <w:autoSpaceDN w:val="0"/>
        <w:adjustRightInd w:val="0"/>
        <w:ind w:left="1440" w:hanging="720"/>
      </w:pPr>
    </w:p>
    <w:p w:rsidR="00634356" w:rsidRDefault="00634356" w:rsidP="006343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12444, effective August 28, 1997) </w:t>
      </w:r>
    </w:p>
    <w:sectPr w:rsidR="00634356" w:rsidSect="006343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356"/>
    <w:rsid w:val="001F78EC"/>
    <w:rsid w:val="004D3F5E"/>
    <w:rsid w:val="005C3366"/>
    <w:rsid w:val="00634356"/>
    <w:rsid w:val="006426FD"/>
    <w:rsid w:val="0081311F"/>
    <w:rsid w:val="00F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