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30" w:rsidRDefault="003A21E8" w:rsidP="004D343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D3430">
        <w:rPr>
          <w:b/>
          <w:bCs/>
        </w:rPr>
        <w:t xml:space="preserve">Section 373.APPENDIX A  </w:t>
      </w:r>
      <w:r>
        <w:rPr>
          <w:b/>
          <w:bCs/>
        </w:rPr>
        <w:t xml:space="preserve"> </w:t>
      </w:r>
      <w:r w:rsidR="004D3430">
        <w:rPr>
          <w:b/>
          <w:bCs/>
        </w:rPr>
        <w:t>Maximum Critical Length</w:t>
      </w:r>
      <w:r w:rsidR="004D3430">
        <w:t xml:space="preserve"> </w:t>
      </w:r>
    </w:p>
    <w:p w:rsidR="004D3430" w:rsidRDefault="004D3430" w:rsidP="004D3430">
      <w:pPr>
        <w:widowControl w:val="0"/>
        <w:autoSpaceDE w:val="0"/>
        <w:autoSpaceDN w:val="0"/>
        <w:adjustRightInd w:val="0"/>
      </w:pPr>
    </w:p>
    <w:p w:rsidR="004D3430" w:rsidRDefault="004D3430" w:rsidP="004D3430">
      <w:pPr>
        <w:widowControl w:val="0"/>
        <w:autoSpaceDE w:val="0"/>
        <w:autoSpaceDN w:val="0"/>
        <w:adjustRightInd w:val="0"/>
      </w:pPr>
      <w:r>
        <w:t>The maximum critical length of a receiving stream is the distance (downstream from the wastewater source) required at 7-day 10-year low flow to reestablish an instream BOD</w:t>
      </w:r>
      <w:r w:rsidRPr="0060741C">
        <w:rPr>
          <w:vertAlign w:val="subscript"/>
        </w:rPr>
        <w:t>5</w:t>
      </w:r>
      <w:r>
        <w:t xml:space="preserve"> of 5 mg/l.  The amount of time require</w:t>
      </w:r>
      <w:r w:rsidR="0060741C">
        <w:t>d to reestablish the 5 mg/l BOD</w:t>
      </w:r>
      <w:r w:rsidRPr="0060741C">
        <w:rPr>
          <w:vertAlign w:val="subscript"/>
        </w:rPr>
        <w:t>5</w:t>
      </w:r>
      <w:r>
        <w:t xml:space="preserve"> is termed the critical time of travel.  The maximum critical length can be estimated by computing the maximum critical time of travel, which can be approximated using the following equation: </w:t>
      </w:r>
    </w:p>
    <w:p w:rsidR="004D3430" w:rsidRDefault="004D3430" w:rsidP="004D3430">
      <w:pPr>
        <w:widowControl w:val="0"/>
        <w:autoSpaceDE w:val="0"/>
        <w:autoSpaceDN w:val="0"/>
        <w:adjustRightInd w:val="0"/>
      </w:pPr>
    </w:p>
    <w:tbl>
      <w:tblPr>
        <w:tblW w:w="0" w:type="auto"/>
        <w:tblInd w:w="906" w:type="dxa"/>
        <w:tblLayout w:type="fixed"/>
        <w:tblLook w:val="0000" w:firstRow="0" w:lastRow="0" w:firstColumn="0" w:lastColumn="0" w:noHBand="0" w:noVBand="0"/>
      </w:tblPr>
      <w:tblGrid>
        <w:gridCol w:w="300"/>
        <w:gridCol w:w="315"/>
        <w:gridCol w:w="342"/>
        <w:gridCol w:w="315"/>
        <w:gridCol w:w="378"/>
      </w:tblGrid>
      <w:tr w:rsidR="003A21E8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 w:val="restart"/>
            <w:vAlign w:val="center"/>
          </w:tcPr>
          <w:p w:rsidR="003A21E8" w:rsidRPr="003A21E8" w:rsidRDefault="003A21E8" w:rsidP="003A21E8">
            <w:pPr>
              <w:widowControl w:val="0"/>
              <w:autoSpaceDE w:val="0"/>
              <w:autoSpaceDN w:val="0"/>
              <w:adjustRightInd w:val="0"/>
              <w:ind w:left="-123" w:right="-99"/>
              <w:jc w:val="center"/>
              <w:rPr>
                <w:vertAlign w:val="subscript"/>
              </w:rPr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  <w:tc>
          <w:tcPr>
            <w:tcW w:w="315" w:type="dxa"/>
            <w:vMerge w:val="restart"/>
            <w:vAlign w:val="center"/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ind w:left="-126" w:right="-87"/>
              <w:jc w:val="center"/>
            </w:pPr>
            <w:r>
              <w:t>≤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-1</w:t>
            </w:r>
          </w:p>
        </w:tc>
        <w:tc>
          <w:tcPr>
            <w:tcW w:w="315" w:type="dxa"/>
            <w:vMerge w:val="restart"/>
            <w:vAlign w:val="center"/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ind w:left="-108" w:right="-100"/>
              <w:jc w:val="center"/>
            </w:pPr>
            <w:r>
              <w:t>ln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ind w:left="-104" w:right="-90"/>
              <w:jc w:val="center"/>
            </w:pPr>
            <w:r>
              <w:t>(5)</w:t>
            </w:r>
          </w:p>
        </w:tc>
      </w:tr>
      <w:tr w:rsidR="003A21E8">
        <w:tblPrEx>
          <w:tblCellMar>
            <w:top w:w="0" w:type="dxa"/>
            <w:bottom w:w="0" w:type="dxa"/>
          </w:tblCellMar>
        </w:tblPrEx>
        <w:tc>
          <w:tcPr>
            <w:tcW w:w="300" w:type="dxa"/>
            <w:vMerge/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dxa"/>
            <w:vMerge/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3A21E8" w:rsidRPr="003A21E8" w:rsidRDefault="003A21E8" w:rsidP="003A21E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c</w:t>
            </w:r>
          </w:p>
        </w:tc>
        <w:tc>
          <w:tcPr>
            <w:tcW w:w="315" w:type="dxa"/>
            <w:vMerge/>
          </w:tcPr>
          <w:p w:rsidR="003A21E8" w:rsidRDefault="003A21E8" w:rsidP="003A21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A21E8" w:rsidRPr="003A21E8" w:rsidRDefault="003A21E8" w:rsidP="003A21E8">
            <w:pPr>
              <w:widowControl w:val="0"/>
              <w:autoSpaceDE w:val="0"/>
              <w:autoSpaceDN w:val="0"/>
              <w:adjustRightInd w:val="0"/>
              <w:ind w:left="-104" w:right="-90"/>
              <w:jc w:val="center"/>
              <w:rPr>
                <w:vertAlign w:val="subscript"/>
              </w:rPr>
            </w:pPr>
            <w:r>
              <w:t>E</w:t>
            </w:r>
            <w:r>
              <w:rPr>
                <w:vertAlign w:val="subscript"/>
              </w:rPr>
              <w:t>f</w:t>
            </w:r>
          </w:p>
        </w:tc>
      </w:tr>
    </w:tbl>
    <w:p w:rsidR="003A21E8" w:rsidRDefault="003A21E8" w:rsidP="004D3430">
      <w:pPr>
        <w:widowControl w:val="0"/>
        <w:autoSpaceDE w:val="0"/>
        <w:autoSpaceDN w:val="0"/>
        <w:adjustRightInd w:val="0"/>
      </w:pPr>
    </w:p>
    <w:tbl>
      <w:tblPr>
        <w:tblW w:w="0" w:type="auto"/>
        <w:tblInd w:w="603" w:type="dxa"/>
        <w:tblLook w:val="0000" w:firstRow="0" w:lastRow="0" w:firstColumn="0" w:lastColumn="0" w:noHBand="0" w:noVBand="0"/>
      </w:tblPr>
      <w:tblGrid>
        <w:gridCol w:w="474"/>
        <w:gridCol w:w="352"/>
        <w:gridCol w:w="8147"/>
      </w:tblGrid>
      <w:tr w:rsidR="003A21E8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ln</w:t>
            </w:r>
          </w:p>
        </w:tc>
        <w:tc>
          <w:tcPr>
            <w:tcW w:w="352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147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natural logarithm function</w:t>
            </w:r>
          </w:p>
        </w:tc>
      </w:tr>
      <w:tr w:rsidR="003A21E8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3A21E8" w:rsidRPr="003A21E8" w:rsidRDefault="003A21E8" w:rsidP="004D343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E</w:t>
            </w:r>
            <w:r>
              <w:rPr>
                <w:vertAlign w:val="subscript"/>
              </w:rPr>
              <w:t>f</w:t>
            </w:r>
          </w:p>
        </w:tc>
        <w:tc>
          <w:tcPr>
            <w:tcW w:w="352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147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BOD</w:t>
            </w:r>
            <w:r w:rsidRPr="003A21E8">
              <w:rPr>
                <w:vertAlign w:val="subscript"/>
              </w:rPr>
              <w:t>5</w:t>
            </w:r>
            <w:r>
              <w:t xml:space="preserve"> initially present in the stream</w:t>
            </w:r>
          </w:p>
        </w:tc>
      </w:tr>
      <w:tr w:rsidR="003A21E8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3A21E8" w:rsidRPr="003A21E8" w:rsidRDefault="003A21E8" w:rsidP="004D343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c</w:t>
            </w:r>
          </w:p>
        </w:tc>
        <w:tc>
          <w:tcPr>
            <w:tcW w:w="352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147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carbonaceous decay constant</w:t>
            </w:r>
          </w:p>
        </w:tc>
      </w:tr>
      <w:tr w:rsidR="003A21E8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3A21E8" w:rsidRPr="003A21E8" w:rsidRDefault="003A21E8" w:rsidP="004D3430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t</w:t>
            </w:r>
            <w:r>
              <w:rPr>
                <w:vertAlign w:val="subscript"/>
              </w:rPr>
              <w:t>c</w:t>
            </w:r>
          </w:p>
        </w:tc>
        <w:tc>
          <w:tcPr>
            <w:tcW w:w="352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8147" w:type="dxa"/>
          </w:tcPr>
          <w:p w:rsidR="003A21E8" w:rsidRDefault="003A21E8" w:rsidP="004D3430">
            <w:pPr>
              <w:widowControl w:val="0"/>
              <w:autoSpaceDE w:val="0"/>
              <w:autoSpaceDN w:val="0"/>
              <w:adjustRightInd w:val="0"/>
            </w:pPr>
            <w:r>
              <w:t>maximum critical time of travel</w:t>
            </w:r>
          </w:p>
        </w:tc>
      </w:tr>
    </w:tbl>
    <w:p w:rsidR="003A21E8" w:rsidRDefault="003A21E8" w:rsidP="004D3430">
      <w:pPr>
        <w:widowControl w:val="0"/>
        <w:autoSpaceDE w:val="0"/>
        <w:autoSpaceDN w:val="0"/>
        <w:adjustRightInd w:val="0"/>
      </w:pPr>
    </w:p>
    <w:p w:rsidR="004D3430" w:rsidRDefault="004D3430" w:rsidP="004D3430">
      <w:pPr>
        <w:widowControl w:val="0"/>
        <w:autoSpaceDE w:val="0"/>
        <w:autoSpaceDN w:val="0"/>
        <w:adjustRightInd w:val="0"/>
      </w:pPr>
      <w:r>
        <w:t>This relationship assumes that BOD</w:t>
      </w:r>
      <w:r w:rsidRPr="003A21E8">
        <w:rPr>
          <w:vertAlign w:val="subscript"/>
        </w:rPr>
        <w:t>5</w:t>
      </w:r>
      <w:r>
        <w:t xml:space="preserve"> decays according to ordinary first order reaction kinetics. </w:t>
      </w:r>
    </w:p>
    <w:sectPr w:rsidR="004D3430" w:rsidSect="004D3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430"/>
    <w:rsid w:val="003A21E8"/>
    <w:rsid w:val="004D3430"/>
    <w:rsid w:val="005C3366"/>
    <w:rsid w:val="0060741C"/>
    <w:rsid w:val="007B76D8"/>
    <w:rsid w:val="00842A8A"/>
    <w:rsid w:val="00E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A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A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2003-03-12T23:46:00Z</cp:lastPrinted>
  <dcterms:created xsi:type="dcterms:W3CDTF">2012-06-21T20:45:00Z</dcterms:created>
  <dcterms:modified xsi:type="dcterms:W3CDTF">2012-06-21T20:45:00Z</dcterms:modified>
</cp:coreProperties>
</file>