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23" w:rsidRDefault="00327823" w:rsidP="00327823">
      <w:pPr>
        <w:widowControl w:val="0"/>
        <w:autoSpaceDE w:val="0"/>
        <w:autoSpaceDN w:val="0"/>
        <w:adjustRightInd w:val="0"/>
      </w:pPr>
      <w:bookmarkStart w:id="0" w:name="_GoBack"/>
      <w:bookmarkEnd w:id="0"/>
    </w:p>
    <w:p w:rsidR="00327823" w:rsidRDefault="00327823" w:rsidP="00327823">
      <w:pPr>
        <w:widowControl w:val="0"/>
        <w:autoSpaceDE w:val="0"/>
        <w:autoSpaceDN w:val="0"/>
        <w:adjustRightInd w:val="0"/>
      </w:pPr>
      <w:r>
        <w:rPr>
          <w:b/>
          <w:bCs/>
        </w:rPr>
        <w:t>Section 374.103  System Pressure Maintenance</w:t>
      </w:r>
      <w:r>
        <w:t xml:space="preserve"> </w:t>
      </w:r>
    </w:p>
    <w:p w:rsidR="00327823" w:rsidRDefault="00327823" w:rsidP="00327823">
      <w:pPr>
        <w:widowControl w:val="0"/>
        <w:autoSpaceDE w:val="0"/>
        <w:autoSpaceDN w:val="0"/>
        <w:adjustRightInd w:val="0"/>
      </w:pPr>
    </w:p>
    <w:p w:rsidR="00327823" w:rsidRDefault="00327823" w:rsidP="00327823">
      <w:pPr>
        <w:widowControl w:val="0"/>
        <w:autoSpaceDE w:val="0"/>
        <w:autoSpaceDN w:val="0"/>
        <w:adjustRightInd w:val="0"/>
      </w:pPr>
      <w:r>
        <w:t xml:space="preserve">The owner or operator of a pressure sewer system shall provide a method of inspection or authorization to assure that users of the system maintain the original design operating pressures of the system when repairing, modifying or replacing any of the pumping equipment on the user's premises. </w:t>
      </w:r>
    </w:p>
    <w:p w:rsidR="00327823" w:rsidRDefault="00327823" w:rsidP="00327823">
      <w:pPr>
        <w:widowControl w:val="0"/>
        <w:autoSpaceDE w:val="0"/>
        <w:autoSpaceDN w:val="0"/>
        <w:adjustRightInd w:val="0"/>
      </w:pPr>
    </w:p>
    <w:p w:rsidR="00327823" w:rsidRDefault="00327823" w:rsidP="00327823">
      <w:pPr>
        <w:widowControl w:val="0"/>
        <w:autoSpaceDE w:val="0"/>
        <w:autoSpaceDN w:val="0"/>
        <w:adjustRightInd w:val="0"/>
        <w:ind w:left="1440" w:hanging="720"/>
      </w:pPr>
      <w:r>
        <w:t xml:space="preserve">(Source:  Amended at 21 Ill. Reg. 12439, effective August 28, 1997) </w:t>
      </w:r>
    </w:p>
    <w:sectPr w:rsidR="00327823" w:rsidSect="003278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7823"/>
    <w:rsid w:val="002D76B8"/>
    <w:rsid w:val="00327823"/>
    <w:rsid w:val="005C3366"/>
    <w:rsid w:val="00D20D28"/>
    <w:rsid w:val="00DA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374</vt:lpstr>
    </vt:vector>
  </TitlesOfParts>
  <Company>State of Illinois</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374</dc:title>
  <dc:subject/>
  <dc:creator>Illinois General Assembly</dc:creator>
  <cp:keywords/>
  <dc:description/>
  <cp:lastModifiedBy>Roberts, John</cp:lastModifiedBy>
  <cp:revision>3</cp:revision>
  <dcterms:created xsi:type="dcterms:W3CDTF">2012-06-21T20:46:00Z</dcterms:created>
  <dcterms:modified xsi:type="dcterms:W3CDTF">2012-06-21T20:46:00Z</dcterms:modified>
</cp:coreProperties>
</file>