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D6" w:rsidRDefault="00CA1CD6" w:rsidP="00CA1CD6">
      <w:pPr>
        <w:widowControl w:val="0"/>
        <w:autoSpaceDE w:val="0"/>
        <w:autoSpaceDN w:val="0"/>
        <w:adjustRightInd w:val="0"/>
      </w:pPr>
      <w:bookmarkStart w:id="0" w:name="_GoBack"/>
      <w:bookmarkEnd w:id="0"/>
    </w:p>
    <w:p w:rsidR="00CA1CD6" w:rsidRDefault="00CA1CD6" w:rsidP="00CA1CD6">
      <w:pPr>
        <w:widowControl w:val="0"/>
        <w:autoSpaceDE w:val="0"/>
        <w:autoSpaceDN w:val="0"/>
        <w:adjustRightInd w:val="0"/>
      </w:pPr>
      <w:r>
        <w:rPr>
          <w:b/>
          <w:bCs/>
        </w:rPr>
        <w:t xml:space="preserve">Section 375.203  Phase II </w:t>
      </w:r>
      <w:r w:rsidR="00263FEF">
        <w:rPr>
          <w:b/>
          <w:bCs/>
        </w:rPr>
        <w:t xml:space="preserve">– </w:t>
      </w:r>
      <w:r>
        <w:rPr>
          <w:b/>
          <w:bCs/>
        </w:rPr>
        <w:t>Preliminary Stream Inspection</w:t>
      </w:r>
      <w:r>
        <w:t xml:space="preserve"> </w:t>
      </w:r>
    </w:p>
    <w:p w:rsidR="00CA1CD6" w:rsidRDefault="00CA1CD6" w:rsidP="00CA1CD6">
      <w:pPr>
        <w:widowControl w:val="0"/>
        <w:autoSpaceDE w:val="0"/>
        <w:autoSpaceDN w:val="0"/>
        <w:adjustRightInd w:val="0"/>
      </w:pPr>
    </w:p>
    <w:p w:rsidR="00CA1CD6" w:rsidRDefault="00CA1CD6" w:rsidP="00CA1CD6">
      <w:pPr>
        <w:widowControl w:val="0"/>
        <w:autoSpaceDE w:val="0"/>
        <w:autoSpaceDN w:val="0"/>
        <w:adjustRightInd w:val="0"/>
      </w:pPr>
      <w:r>
        <w:t xml:space="preserve">This phase requires a physical inspection of the receiving water body and near stream property.  Additionally, any necessary elements missing from the Phase I background report shall be addressed in this step.  Factors to be considered include: </w:t>
      </w:r>
    </w:p>
    <w:p w:rsidR="007B4E5C" w:rsidRDefault="007B4E5C" w:rsidP="00CA1CD6">
      <w:pPr>
        <w:widowControl w:val="0"/>
        <w:autoSpaceDE w:val="0"/>
        <w:autoSpaceDN w:val="0"/>
        <w:adjustRightInd w:val="0"/>
      </w:pPr>
    </w:p>
    <w:p w:rsidR="00CA1CD6" w:rsidRDefault="00CA1CD6" w:rsidP="00CA1CD6">
      <w:pPr>
        <w:widowControl w:val="0"/>
        <w:autoSpaceDE w:val="0"/>
        <w:autoSpaceDN w:val="0"/>
        <w:adjustRightInd w:val="0"/>
        <w:ind w:left="1440" w:hanging="720"/>
      </w:pPr>
      <w:r>
        <w:t>a)</w:t>
      </w:r>
      <w:r>
        <w:tab/>
        <w:t xml:space="preserve">Inspection of stream in and around vicinity of each overflow for sludge deposits, sewage related odors, floating debris of sanitary sewage origin, and any other visible signs of pollution impact.  Inspection techniques shall be selected so as to assure maximum reliability of the results including: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1)</w:t>
      </w:r>
      <w:r>
        <w:tab/>
        <w:t xml:space="preserve">probing, disturbance and extraction of bottom sediments in pools and other quiescent portions of stream to note color, texture, odor and other aspects of sediments that are indicative of sewage sludge: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2)</w:t>
      </w:r>
      <w:r>
        <w:tab/>
        <w:t xml:space="preserve">estimates of extent and severity of sludge deposition in terms of depth of deposition, area of stream affected and percentage of stream bed within affected area that contains sludge deposits; and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3)</w:t>
      </w:r>
      <w:r>
        <w:tab/>
        <w:t xml:space="preserve">inspection of shoreline vegetation, logjams and other obstructions likely to retain floating sewage debris. </w:t>
      </w:r>
    </w:p>
    <w:p w:rsidR="007B4E5C" w:rsidRDefault="007B4E5C" w:rsidP="00CA1CD6">
      <w:pPr>
        <w:widowControl w:val="0"/>
        <w:autoSpaceDE w:val="0"/>
        <w:autoSpaceDN w:val="0"/>
        <w:adjustRightInd w:val="0"/>
        <w:ind w:left="1440" w:hanging="720"/>
      </w:pPr>
    </w:p>
    <w:p w:rsidR="00CA1CD6" w:rsidRDefault="00CA1CD6" w:rsidP="00CA1CD6">
      <w:pPr>
        <w:widowControl w:val="0"/>
        <w:autoSpaceDE w:val="0"/>
        <w:autoSpaceDN w:val="0"/>
        <w:adjustRightInd w:val="0"/>
        <w:ind w:left="1440" w:hanging="720"/>
      </w:pPr>
      <w:r>
        <w:t>b)</w:t>
      </w:r>
      <w:r>
        <w:tab/>
        <w:t xml:space="preserve">Stream Hydraulics: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1)</w:t>
      </w:r>
      <w:r>
        <w:tab/>
        <w:t xml:space="preserve">Stream hydraulic factors shall be identified including:  average width of stream channel from bank to bank, height of stream banks above </w:t>
      </w:r>
      <w:proofErr w:type="spellStart"/>
      <w:r>
        <w:t>thalweg</w:t>
      </w:r>
      <w:proofErr w:type="spellEnd"/>
      <w:r>
        <w:t xml:space="preserve">, stream bed gradient.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2)</w:t>
      </w:r>
      <w:r>
        <w:tab/>
        <w:t xml:space="preserve">For receiving streams with a 7Q10 (average seven day low flow which occurs once in 10 years) flow greater than 10 cubic feet per second this information can be omitted, substituting the 7Q10 value. </w:t>
      </w:r>
    </w:p>
    <w:p w:rsidR="007B4E5C" w:rsidRDefault="007B4E5C" w:rsidP="00CA1CD6">
      <w:pPr>
        <w:widowControl w:val="0"/>
        <w:autoSpaceDE w:val="0"/>
        <w:autoSpaceDN w:val="0"/>
        <w:adjustRightInd w:val="0"/>
        <w:ind w:left="1440" w:hanging="720"/>
      </w:pPr>
    </w:p>
    <w:p w:rsidR="00CA1CD6" w:rsidRDefault="00CA1CD6" w:rsidP="00CA1CD6">
      <w:pPr>
        <w:widowControl w:val="0"/>
        <w:autoSpaceDE w:val="0"/>
        <w:autoSpaceDN w:val="0"/>
        <w:adjustRightInd w:val="0"/>
        <w:ind w:left="1440" w:hanging="720"/>
      </w:pPr>
      <w:r>
        <w:t>c)</w:t>
      </w:r>
      <w:r>
        <w:tab/>
        <w:t xml:space="preserve">Stream morphological factors including: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1)</w:t>
      </w:r>
      <w:r>
        <w:tab/>
        <w:t xml:space="preserve">substrate type;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2)</w:t>
      </w:r>
      <w:r>
        <w:tab/>
        <w:t xml:space="preserve">variation of structure via natural meandering, pool and riffle sequence;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3)</w:t>
      </w:r>
      <w:r>
        <w:tab/>
        <w:t xml:space="preserve">degree of dredging, channelization or other alteration of natural stream character; and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4)</w:t>
      </w:r>
      <w:r>
        <w:tab/>
        <w:t xml:space="preserve">accumulation of logjams and other naturally occurring vegetative debris. </w:t>
      </w:r>
    </w:p>
    <w:p w:rsidR="007B4E5C" w:rsidRDefault="007B4E5C" w:rsidP="00CA1CD6">
      <w:pPr>
        <w:widowControl w:val="0"/>
        <w:autoSpaceDE w:val="0"/>
        <w:autoSpaceDN w:val="0"/>
        <w:adjustRightInd w:val="0"/>
        <w:ind w:left="1440" w:hanging="720"/>
      </w:pPr>
    </w:p>
    <w:p w:rsidR="00CA1CD6" w:rsidRDefault="00CA1CD6" w:rsidP="00CA1CD6">
      <w:pPr>
        <w:widowControl w:val="0"/>
        <w:autoSpaceDE w:val="0"/>
        <w:autoSpaceDN w:val="0"/>
        <w:adjustRightInd w:val="0"/>
        <w:ind w:left="1440" w:hanging="720"/>
      </w:pPr>
      <w:r>
        <w:t>d)</w:t>
      </w:r>
      <w:r>
        <w:tab/>
        <w:t xml:space="preserve">Description of stream side property including: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1)</w:t>
      </w:r>
      <w:r>
        <w:tab/>
        <w:t xml:space="preserve">topography;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2)</w:t>
      </w:r>
      <w:r>
        <w:tab/>
        <w:t xml:space="preserve">land cover including </w:t>
      </w:r>
      <w:proofErr w:type="spellStart"/>
      <w:r>
        <w:t>forrested</w:t>
      </w:r>
      <w:proofErr w:type="spellEnd"/>
      <w:r>
        <w:t xml:space="preserve">, agricultural row crop, marsh, grass buffer strip, residential lawn, and </w:t>
      </w:r>
    </w:p>
    <w:p w:rsidR="007B4E5C" w:rsidRDefault="007B4E5C" w:rsidP="00CA1CD6">
      <w:pPr>
        <w:widowControl w:val="0"/>
        <w:autoSpaceDE w:val="0"/>
        <w:autoSpaceDN w:val="0"/>
        <w:adjustRightInd w:val="0"/>
        <w:ind w:left="2160" w:hanging="720"/>
      </w:pPr>
    </w:p>
    <w:p w:rsidR="00CA1CD6" w:rsidRDefault="00CA1CD6" w:rsidP="00CA1CD6">
      <w:pPr>
        <w:widowControl w:val="0"/>
        <w:autoSpaceDE w:val="0"/>
        <w:autoSpaceDN w:val="0"/>
        <w:adjustRightInd w:val="0"/>
        <w:ind w:left="2160" w:hanging="720"/>
      </w:pPr>
      <w:r>
        <w:t>3)</w:t>
      </w:r>
      <w:r>
        <w:tab/>
        <w:t xml:space="preserve">land use if not already identified in Section 375.202(a)(4) including a specific determination if affected area is utilized by or accessible to children for recreational activities. </w:t>
      </w:r>
    </w:p>
    <w:sectPr w:rsidR="00CA1CD6" w:rsidSect="00CA1C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CD6"/>
    <w:rsid w:val="00263FEF"/>
    <w:rsid w:val="00496EED"/>
    <w:rsid w:val="005C3366"/>
    <w:rsid w:val="007B4E5C"/>
    <w:rsid w:val="00815C9E"/>
    <w:rsid w:val="00AD2F53"/>
    <w:rsid w:val="00CA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