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C3" w:rsidRPr="005835C3" w:rsidRDefault="005835C3" w:rsidP="005835C3">
      <w:pPr>
        <w:pStyle w:val="Header"/>
        <w:tabs>
          <w:tab w:val="left" w:pos="720"/>
        </w:tabs>
        <w:autoSpaceDE w:val="0"/>
        <w:autoSpaceDN w:val="0"/>
        <w:adjustRightInd w:val="0"/>
      </w:pPr>
    </w:p>
    <w:p w:rsidR="005835C3" w:rsidRPr="004B1082" w:rsidRDefault="005835C3" w:rsidP="005835C3">
      <w:pPr>
        <w:pStyle w:val="Header"/>
        <w:tabs>
          <w:tab w:val="left" w:pos="720"/>
        </w:tabs>
        <w:autoSpaceDE w:val="0"/>
        <w:autoSpaceDN w:val="0"/>
        <w:adjustRightInd w:val="0"/>
        <w:rPr>
          <w:b/>
        </w:rPr>
      </w:pPr>
      <w:r w:rsidRPr="004B1082">
        <w:rPr>
          <w:b/>
        </w:rPr>
        <w:t>Section 380.725  Calculation of Training Hours</w:t>
      </w:r>
    </w:p>
    <w:p w:rsidR="005835C3" w:rsidRPr="004B1082" w:rsidRDefault="005835C3" w:rsidP="005835C3">
      <w:pPr>
        <w:pStyle w:val="Header"/>
        <w:tabs>
          <w:tab w:val="left" w:pos="720"/>
        </w:tabs>
        <w:autoSpaceDE w:val="0"/>
        <w:autoSpaceDN w:val="0"/>
        <w:adjustRightInd w:val="0"/>
      </w:pPr>
    </w:p>
    <w:p w:rsidR="005835C3" w:rsidRPr="004B1082" w:rsidRDefault="005835C3" w:rsidP="005835C3">
      <w:pPr>
        <w:autoSpaceDE w:val="0"/>
        <w:autoSpaceDN w:val="0"/>
        <w:adjustRightInd w:val="0"/>
        <w:ind w:left="1440" w:hanging="720"/>
      </w:pPr>
      <w:r w:rsidRPr="004B1082">
        <w:t>a)</w:t>
      </w:r>
      <w:r>
        <w:tab/>
      </w:r>
      <w:r w:rsidRPr="004B1082">
        <w:t>One training hour shall equal 60 minutes of training.</w:t>
      </w:r>
    </w:p>
    <w:p w:rsidR="005835C3" w:rsidRPr="004B1082" w:rsidRDefault="005835C3" w:rsidP="005835C3">
      <w:pPr>
        <w:autoSpaceDE w:val="0"/>
        <w:autoSpaceDN w:val="0"/>
        <w:adjustRightInd w:val="0"/>
      </w:pPr>
    </w:p>
    <w:p w:rsidR="005835C3" w:rsidRPr="004B1082" w:rsidRDefault="005835C3" w:rsidP="005835C3">
      <w:pPr>
        <w:autoSpaceDE w:val="0"/>
        <w:autoSpaceDN w:val="0"/>
        <w:adjustRightInd w:val="0"/>
        <w:ind w:left="1440" w:hanging="720"/>
      </w:pPr>
      <w:r w:rsidRPr="004B1082">
        <w:t>b)</w:t>
      </w:r>
      <w:r>
        <w:tab/>
      </w:r>
      <w:r w:rsidRPr="004B1082">
        <w:t>For the purpose of calculating actual classroom hours for renewal training credit, the following conversions should be used:</w:t>
      </w:r>
    </w:p>
    <w:p w:rsidR="005835C3" w:rsidRPr="004B1082" w:rsidRDefault="005835C3" w:rsidP="005835C3">
      <w:pPr>
        <w:autoSpaceDE w:val="0"/>
        <w:autoSpaceDN w:val="0"/>
        <w:adjustRightInd w:val="0"/>
      </w:pPr>
    </w:p>
    <w:p w:rsidR="005835C3" w:rsidRPr="004B1082" w:rsidRDefault="005835C3" w:rsidP="005835C3">
      <w:pPr>
        <w:widowControl w:val="0"/>
        <w:autoSpaceDE w:val="0"/>
        <w:autoSpaceDN w:val="0"/>
        <w:adjustRightInd w:val="0"/>
        <w:ind w:left="2160" w:hanging="720"/>
      </w:pPr>
      <w:r w:rsidRPr="004B1082">
        <w:t>1)</w:t>
      </w:r>
      <w:r>
        <w:tab/>
      </w:r>
      <w:r w:rsidRPr="004B1082">
        <w:t>1 Semester Hour = 15 hours of training credit.</w:t>
      </w:r>
    </w:p>
    <w:p w:rsidR="005835C3" w:rsidRPr="004B1082" w:rsidRDefault="005835C3" w:rsidP="005835C3">
      <w:pPr>
        <w:widowControl w:val="0"/>
        <w:autoSpaceDE w:val="0"/>
        <w:autoSpaceDN w:val="0"/>
        <w:adjustRightInd w:val="0"/>
      </w:pPr>
    </w:p>
    <w:p w:rsidR="005835C3" w:rsidRPr="004B1082" w:rsidRDefault="005835C3" w:rsidP="005835C3">
      <w:pPr>
        <w:widowControl w:val="0"/>
        <w:autoSpaceDE w:val="0"/>
        <w:autoSpaceDN w:val="0"/>
        <w:adjustRightInd w:val="0"/>
        <w:ind w:left="2160" w:hanging="720"/>
      </w:pPr>
      <w:r w:rsidRPr="004B1082">
        <w:t>2)</w:t>
      </w:r>
      <w:r>
        <w:tab/>
      </w:r>
      <w:r w:rsidRPr="004B1082">
        <w:t>1 Quarter Hour = 10 hours of training credit.</w:t>
      </w:r>
    </w:p>
    <w:p w:rsidR="005835C3" w:rsidRPr="004B1082" w:rsidRDefault="005835C3" w:rsidP="005835C3">
      <w:pPr>
        <w:autoSpaceDE w:val="0"/>
        <w:autoSpaceDN w:val="0"/>
        <w:adjustRightInd w:val="0"/>
      </w:pPr>
    </w:p>
    <w:p w:rsidR="005835C3" w:rsidRPr="004B1082" w:rsidRDefault="005835C3" w:rsidP="005835C3">
      <w:pPr>
        <w:autoSpaceDE w:val="0"/>
        <w:autoSpaceDN w:val="0"/>
        <w:adjustRightInd w:val="0"/>
        <w:ind w:left="1440" w:hanging="720"/>
      </w:pPr>
      <w:r w:rsidRPr="004B1082">
        <w:t>c)</w:t>
      </w:r>
      <w:r>
        <w:tab/>
      </w:r>
      <w:r w:rsidRPr="004B1082">
        <w:t>Credit will only be given when the wastewater operator has obtained proof of attendance documentation from the training providers.</w:t>
      </w:r>
    </w:p>
    <w:p w:rsidR="005835C3" w:rsidRPr="004B1082" w:rsidRDefault="005835C3" w:rsidP="005835C3">
      <w:pPr>
        <w:autoSpaceDE w:val="0"/>
        <w:autoSpaceDN w:val="0"/>
        <w:adjustRightInd w:val="0"/>
      </w:pPr>
    </w:p>
    <w:p w:rsidR="005835C3" w:rsidRPr="004B1082" w:rsidRDefault="005835C3" w:rsidP="005835C3">
      <w:pPr>
        <w:autoSpaceDE w:val="0"/>
        <w:autoSpaceDN w:val="0"/>
        <w:adjustRightInd w:val="0"/>
        <w:ind w:firstLine="720"/>
      </w:pPr>
      <w:r w:rsidRPr="004B1082">
        <w:t>d)</w:t>
      </w:r>
      <w:r>
        <w:tab/>
      </w:r>
      <w:r w:rsidRPr="004B1082">
        <w:t>Credit will only be given for courses approved by the Agency.</w:t>
      </w:r>
    </w:p>
    <w:p w:rsidR="005835C3" w:rsidRPr="004B1082" w:rsidRDefault="005835C3" w:rsidP="005835C3">
      <w:pPr>
        <w:autoSpaceDE w:val="0"/>
        <w:autoSpaceDN w:val="0"/>
        <w:adjustRightInd w:val="0"/>
      </w:pPr>
    </w:p>
    <w:p w:rsidR="005835C3" w:rsidRPr="004B1082" w:rsidRDefault="005835C3" w:rsidP="005835C3">
      <w:pPr>
        <w:autoSpaceDE w:val="0"/>
        <w:autoSpaceDN w:val="0"/>
        <w:adjustRightInd w:val="0"/>
        <w:ind w:left="1440" w:hanging="720"/>
      </w:pPr>
      <w:r w:rsidRPr="004B1082">
        <w:t>e)</w:t>
      </w:r>
      <w:r>
        <w:tab/>
      </w:r>
      <w:r w:rsidRPr="004B1082">
        <w:t>Training credit is also allowed for teachers or presenters of training for the first time a course is taught or a wastewater related presentation is made.</w:t>
      </w:r>
    </w:p>
    <w:p w:rsidR="000174EB" w:rsidRDefault="000174EB" w:rsidP="00093935"/>
    <w:p w:rsidR="005835C3" w:rsidRPr="00093935" w:rsidRDefault="005835C3" w:rsidP="005835C3">
      <w:pPr>
        <w:ind w:firstLine="720"/>
      </w:pPr>
      <w:r>
        <w:t>(Source:  Added at 4</w:t>
      </w:r>
      <w:r w:rsidR="002D593E">
        <w:t>3</w:t>
      </w:r>
      <w:r>
        <w:t xml:space="preserve"> Ill. Reg. </w:t>
      </w:r>
      <w:r w:rsidR="00573999">
        <w:t>5203</w:t>
      </w:r>
      <w:r>
        <w:t xml:space="preserve">, effective </w:t>
      </w:r>
      <w:bookmarkStart w:id="0" w:name="_GoBack"/>
      <w:r w:rsidR="00573999">
        <w:t>July 1, 2019</w:t>
      </w:r>
      <w:bookmarkEnd w:id="0"/>
      <w:r>
        <w:t>)</w:t>
      </w:r>
    </w:p>
    <w:sectPr w:rsidR="005835C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AD" w:rsidRDefault="008769AD">
      <w:r>
        <w:separator/>
      </w:r>
    </w:p>
  </w:endnote>
  <w:endnote w:type="continuationSeparator" w:id="0">
    <w:p w:rsidR="008769AD" w:rsidRDefault="0087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AD" w:rsidRDefault="008769AD">
      <w:r>
        <w:separator/>
      </w:r>
    </w:p>
  </w:footnote>
  <w:footnote w:type="continuationSeparator" w:id="0">
    <w:p w:rsidR="008769AD" w:rsidRDefault="00876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593E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999"/>
    <w:rsid w:val="005755DB"/>
    <w:rsid w:val="00576975"/>
    <w:rsid w:val="005777E6"/>
    <w:rsid w:val="005828DA"/>
    <w:rsid w:val="005835C3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9A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716A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B9DF4-0132-4B73-9B87-FB460960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C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2019-05-01T18:26:00Z</dcterms:created>
  <dcterms:modified xsi:type="dcterms:W3CDTF">2019-06-25T15:08:00Z</dcterms:modified>
</cp:coreProperties>
</file>