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B78" w:rsidRDefault="00507B78" w:rsidP="00507B78">
      <w:pPr>
        <w:widowControl w:val="0"/>
        <w:autoSpaceDE w:val="0"/>
        <w:autoSpaceDN w:val="0"/>
        <w:adjustRightInd w:val="0"/>
      </w:pPr>
      <w:bookmarkStart w:id="0" w:name="_GoBack"/>
      <w:bookmarkEnd w:id="0"/>
    </w:p>
    <w:p w:rsidR="00507B78" w:rsidRDefault="00507B78" w:rsidP="00507B78">
      <w:pPr>
        <w:widowControl w:val="0"/>
        <w:autoSpaceDE w:val="0"/>
        <w:autoSpaceDN w:val="0"/>
        <w:adjustRightInd w:val="0"/>
      </w:pPr>
      <w:r>
        <w:rPr>
          <w:b/>
          <w:bCs/>
        </w:rPr>
        <w:t>Section 391.303  Off-Site Interim Storage of Liquid Anaerobic Sludge</w:t>
      </w:r>
      <w:r>
        <w:t xml:space="preserve"> </w:t>
      </w:r>
    </w:p>
    <w:p w:rsidR="00507B78" w:rsidRDefault="00507B78" w:rsidP="00507B78">
      <w:pPr>
        <w:widowControl w:val="0"/>
        <w:autoSpaceDE w:val="0"/>
        <w:autoSpaceDN w:val="0"/>
        <w:adjustRightInd w:val="0"/>
      </w:pPr>
    </w:p>
    <w:p w:rsidR="00507B78" w:rsidRDefault="00507B78" w:rsidP="00507B78">
      <w:pPr>
        <w:widowControl w:val="0"/>
        <w:autoSpaceDE w:val="0"/>
        <w:autoSpaceDN w:val="0"/>
        <w:adjustRightInd w:val="0"/>
      </w:pPr>
      <w:r>
        <w:t xml:space="preserve">The Agency will not issue a permit for the off-site interim open storage of liquid anaerobic sludge unless the applicant submits proof that the storage facility will not cause or threaten to allow air or water pollution.  In addition to the general criteria under Section 391.302(b), the following items shall be addressed by the applicant in the design of closed storage facilities. </w:t>
      </w:r>
    </w:p>
    <w:p w:rsidR="004B4AE5" w:rsidRDefault="004B4AE5" w:rsidP="00507B78">
      <w:pPr>
        <w:widowControl w:val="0"/>
        <w:autoSpaceDE w:val="0"/>
        <w:autoSpaceDN w:val="0"/>
        <w:adjustRightInd w:val="0"/>
      </w:pPr>
    </w:p>
    <w:p w:rsidR="00507B78" w:rsidRDefault="00507B78" w:rsidP="00507B78">
      <w:pPr>
        <w:widowControl w:val="0"/>
        <w:autoSpaceDE w:val="0"/>
        <w:autoSpaceDN w:val="0"/>
        <w:adjustRightInd w:val="0"/>
        <w:ind w:left="1440" w:hanging="720"/>
      </w:pPr>
      <w:r>
        <w:t>a)</w:t>
      </w:r>
      <w:r>
        <w:tab/>
        <w:t xml:space="preserve">Closed storage facilities shall have an air breather vent pipe(s) capped to preclude the entrance of precipitation.  Minimum height from top of vent to ground level shall be 10 feet. </w:t>
      </w:r>
    </w:p>
    <w:p w:rsidR="004B4AE5" w:rsidRDefault="004B4AE5" w:rsidP="00507B78">
      <w:pPr>
        <w:widowControl w:val="0"/>
        <w:autoSpaceDE w:val="0"/>
        <w:autoSpaceDN w:val="0"/>
        <w:adjustRightInd w:val="0"/>
        <w:ind w:left="1440" w:hanging="720"/>
      </w:pPr>
    </w:p>
    <w:p w:rsidR="00507B78" w:rsidRDefault="00507B78" w:rsidP="00507B78">
      <w:pPr>
        <w:widowControl w:val="0"/>
        <w:autoSpaceDE w:val="0"/>
        <w:autoSpaceDN w:val="0"/>
        <w:adjustRightInd w:val="0"/>
        <w:ind w:left="1440" w:hanging="720"/>
      </w:pPr>
      <w:r>
        <w:t>b)</w:t>
      </w:r>
      <w:r>
        <w:tab/>
        <w:t xml:space="preserve">Appropriate signs shall be posted in the immediate vicinity of the storage facility, which as a minimum must state, "Danger </w:t>
      </w:r>
      <w:r w:rsidR="00A85B44">
        <w:t xml:space="preserve">– </w:t>
      </w:r>
      <w:r>
        <w:t xml:space="preserve">No Smoking." </w:t>
      </w:r>
    </w:p>
    <w:p w:rsidR="004B4AE5" w:rsidRDefault="004B4AE5" w:rsidP="00507B78">
      <w:pPr>
        <w:widowControl w:val="0"/>
        <w:autoSpaceDE w:val="0"/>
        <w:autoSpaceDN w:val="0"/>
        <w:adjustRightInd w:val="0"/>
        <w:ind w:left="1440" w:hanging="720"/>
      </w:pPr>
    </w:p>
    <w:p w:rsidR="00507B78" w:rsidRDefault="00507B78" w:rsidP="00507B78">
      <w:pPr>
        <w:widowControl w:val="0"/>
        <w:autoSpaceDE w:val="0"/>
        <w:autoSpaceDN w:val="0"/>
        <w:adjustRightInd w:val="0"/>
        <w:ind w:left="1440" w:hanging="720"/>
      </w:pPr>
      <w:r>
        <w:t>c)</w:t>
      </w:r>
      <w:r>
        <w:tab/>
        <w:t xml:space="preserve">Closed storage facilities shall incorporate into the vent system adsorptive devices to minimize emissions of odorants. </w:t>
      </w:r>
    </w:p>
    <w:p w:rsidR="004B4AE5" w:rsidRDefault="004B4AE5" w:rsidP="00507B78">
      <w:pPr>
        <w:widowControl w:val="0"/>
        <w:autoSpaceDE w:val="0"/>
        <w:autoSpaceDN w:val="0"/>
        <w:adjustRightInd w:val="0"/>
        <w:ind w:left="1440" w:hanging="720"/>
      </w:pPr>
    </w:p>
    <w:p w:rsidR="00507B78" w:rsidRDefault="00507B78" w:rsidP="00507B78">
      <w:pPr>
        <w:widowControl w:val="0"/>
        <w:autoSpaceDE w:val="0"/>
        <w:autoSpaceDN w:val="0"/>
        <w:adjustRightInd w:val="0"/>
        <w:ind w:left="1440" w:hanging="720"/>
      </w:pPr>
      <w:r>
        <w:t>d)</w:t>
      </w:r>
      <w:r>
        <w:tab/>
        <w:t xml:space="preserve">An alarm system shall be installed in the storage container vapor space to actuate should an explosive situation be produced in the storage facility. </w:t>
      </w:r>
    </w:p>
    <w:p w:rsidR="004B4AE5" w:rsidRDefault="004B4AE5" w:rsidP="00507B78">
      <w:pPr>
        <w:widowControl w:val="0"/>
        <w:autoSpaceDE w:val="0"/>
        <w:autoSpaceDN w:val="0"/>
        <w:adjustRightInd w:val="0"/>
        <w:ind w:left="1440" w:hanging="720"/>
      </w:pPr>
    </w:p>
    <w:p w:rsidR="00507B78" w:rsidRDefault="00507B78" w:rsidP="00507B78">
      <w:pPr>
        <w:widowControl w:val="0"/>
        <w:autoSpaceDE w:val="0"/>
        <w:autoSpaceDN w:val="0"/>
        <w:adjustRightInd w:val="0"/>
        <w:ind w:left="1440" w:hanging="720"/>
      </w:pPr>
      <w:r>
        <w:t>e)</w:t>
      </w:r>
      <w:r>
        <w:tab/>
        <w:t xml:space="preserve">Electrical equipment in, on or in the immediate vicinity of the closed storage facility shall comply with the National Electric Code requirements adopted by the National Fire Protection Association, 1981 for Class 1, Group D, Division 1 locations.  Any forced air ventilation equipment shall be fabricated from </w:t>
      </w:r>
      <w:proofErr w:type="spellStart"/>
      <w:r>
        <w:t>nonsparking</w:t>
      </w:r>
      <w:proofErr w:type="spellEnd"/>
      <w:r>
        <w:t xml:space="preserve"> material. </w:t>
      </w:r>
    </w:p>
    <w:p w:rsidR="004B4AE5" w:rsidRDefault="004B4AE5" w:rsidP="00507B78">
      <w:pPr>
        <w:widowControl w:val="0"/>
        <w:autoSpaceDE w:val="0"/>
        <w:autoSpaceDN w:val="0"/>
        <w:adjustRightInd w:val="0"/>
        <w:ind w:left="1440" w:hanging="720"/>
      </w:pPr>
    </w:p>
    <w:p w:rsidR="00507B78" w:rsidRDefault="00507B78" w:rsidP="00507B78">
      <w:pPr>
        <w:widowControl w:val="0"/>
        <w:autoSpaceDE w:val="0"/>
        <w:autoSpaceDN w:val="0"/>
        <w:adjustRightInd w:val="0"/>
        <w:ind w:left="1440" w:hanging="720"/>
      </w:pPr>
      <w:r>
        <w:t>f)</w:t>
      </w:r>
      <w:r>
        <w:tab/>
        <w:t xml:space="preserve">Operating personnel access shall be provided for all closed liquid storage facilities.  Self-contained oxygen-supplying equipment shall be available for use upon entrance into such facilities. </w:t>
      </w:r>
    </w:p>
    <w:p w:rsidR="004B4AE5" w:rsidRDefault="004B4AE5" w:rsidP="00507B78">
      <w:pPr>
        <w:widowControl w:val="0"/>
        <w:autoSpaceDE w:val="0"/>
        <w:autoSpaceDN w:val="0"/>
        <w:adjustRightInd w:val="0"/>
        <w:ind w:left="1440" w:hanging="720"/>
      </w:pPr>
    </w:p>
    <w:p w:rsidR="00507B78" w:rsidRDefault="00507B78" w:rsidP="00507B78">
      <w:pPr>
        <w:widowControl w:val="0"/>
        <w:autoSpaceDE w:val="0"/>
        <w:autoSpaceDN w:val="0"/>
        <w:adjustRightInd w:val="0"/>
        <w:ind w:left="1440" w:hanging="720"/>
      </w:pPr>
      <w:r>
        <w:t>g)</w:t>
      </w:r>
      <w:r>
        <w:tab/>
        <w:t xml:space="preserve">Closed liquid storage facilities must be constructed with relatively impermeable materials such as clay, concrete, synthetic liner or equivalent. </w:t>
      </w:r>
    </w:p>
    <w:sectPr w:rsidR="00507B78" w:rsidSect="00507B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7B78"/>
    <w:rsid w:val="00316CAB"/>
    <w:rsid w:val="003405C5"/>
    <w:rsid w:val="004B4AE5"/>
    <w:rsid w:val="00507B78"/>
    <w:rsid w:val="005C3366"/>
    <w:rsid w:val="0089502A"/>
    <w:rsid w:val="00A85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391</vt:lpstr>
    </vt:vector>
  </TitlesOfParts>
  <Company>State of Illinois</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391</dc:title>
  <dc:subject/>
  <dc:creator>Illinois General Assembly</dc:creator>
  <cp:keywords/>
  <dc:description/>
  <cp:lastModifiedBy>Roberts, John</cp:lastModifiedBy>
  <cp:revision>3</cp:revision>
  <dcterms:created xsi:type="dcterms:W3CDTF">2012-06-21T20:49:00Z</dcterms:created>
  <dcterms:modified xsi:type="dcterms:W3CDTF">2012-06-21T20:49:00Z</dcterms:modified>
</cp:coreProperties>
</file>