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696" w:rsidRDefault="00975696" w:rsidP="00975696">
      <w:pPr>
        <w:widowControl w:val="0"/>
        <w:autoSpaceDE w:val="0"/>
        <w:autoSpaceDN w:val="0"/>
        <w:adjustRightInd w:val="0"/>
      </w:pPr>
    </w:p>
    <w:p w:rsidR="00975696" w:rsidRDefault="00975696" w:rsidP="00975696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405.110  Cessation, Suspension or Abandonment</w:t>
      </w:r>
      <w:r>
        <w:t xml:space="preserve"> </w:t>
      </w:r>
    </w:p>
    <w:p w:rsidR="00975696" w:rsidRDefault="00975696" w:rsidP="00975696">
      <w:pPr>
        <w:widowControl w:val="0"/>
        <w:autoSpaceDE w:val="0"/>
        <w:autoSpaceDN w:val="0"/>
        <w:adjustRightInd w:val="0"/>
      </w:pPr>
    </w:p>
    <w:p w:rsidR="00975696" w:rsidRDefault="00975696" w:rsidP="0097569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permittee </w:t>
      </w:r>
      <w:r w:rsidR="0088624A">
        <w:t>must</w:t>
      </w:r>
      <w:r>
        <w:t xml:space="preserve"> notify the Agency in writing by certified mail within </w:t>
      </w:r>
      <w:r w:rsidR="0088624A">
        <w:t>30</w:t>
      </w:r>
      <w:r>
        <w:t xml:space="preserve"> days </w:t>
      </w:r>
      <w:r w:rsidR="0088624A">
        <w:t>after</w:t>
      </w:r>
      <w:r>
        <w:t xml:space="preserve"> the following: </w:t>
      </w:r>
    </w:p>
    <w:p w:rsidR="00570E5D" w:rsidRDefault="00570E5D" w:rsidP="00EF79A0">
      <w:pPr>
        <w:widowControl w:val="0"/>
        <w:autoSpaceDE w:val="0"/>
        <w:autoSpaceDN w:val="0"/>
        <w:adjustRightInd w:val="0"/>
      </w:pPr>
    </w:p>
    <w:p w:rsidR="00975696" w:rsidRDefault="00975696" w:rsidP="0097569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Abandonment; or </w:t>
      </w:r>
    </w:p>
    <w:p w:rsidR="00570E5D" w:rsidRDefault="00570E5D" w:rsidP="00EF79A0">
      <w:pPr>
        <w:widowControl w:val="0"/>
        <w:autoSpaceDE w:val="0"/>
        <w:autoSpaceDN w:val="0"/>
        <w:adjustRightInd w:val="0"/>
      </w:pPr>
    </w:p>
    <w:p w:rsidR="00975696" w:rsidRDefault="00975696" w:rsidP="0097569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Cessation or suspension of active mining for </w:t>
      </w:r>
      <w:r w:rsidR="0088624A">
        <w:t>30</w:t>
      </w:r>
      <w:r>
        <w:t xml:space="preserve"> days or more unless caused by a labor dispute. </w:t>
      </w:r>
    </w:p>
    <w:p w:rsidR="00570E5D" w:rsidRDefault="00570E5D" w:rsidP="00EF79A0">
      <w:pPr>
        <w:widowControl w:val="0"/>
        <w:autoSpaceDE w:val="0"/>
        <w:autoSpaceDN w:val="0"/>
        <w:adjustRightInd w:val="0"/>
      </w:pPr>
    </w:p>
    <w:p w:rsidR="00975696" w:rsidRDefault="00975696" w:rsidP="0097569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88624A">
        <w:t>Regardless of the cause,</w:t>
      </w:r>
      <w:r>
        <w:t xml:space="preserve"> cessation or suspension of active mining</w:t>
      </w:r>
      <w:r w:rsidR="0088624A">
        <w:t xml:space="preserve"> requires</w:t>
      </w:r>
      <w:r>
        <w:t xml:space="preserve"> the permittee </w:t>
      </w:r>
      <w:r w:rsidR="0088624A">
        <w:t>to undertake</w:t>
      </w:r>
      <w:r>
        <w:t xml:space="preserve"> whatever interim impoundment, drainage diversion</w:t>
      </w:r>
      <w:r w:rsidR="0088624A">
        <w:t>, or</w:t>
      </w:r>
      <w:r>
        <w:t xml:space="preserve"> wastewater treatment</w:t>
      </w:r>
      <w:r w:rsidR="00D40E2F">
        <w:t xml:space="preserve"> </w:t>
      </w:r>
      <w:r>
        <w:t xml:space="preserve">is necessary to avoid </w:t>
      </w:r>
      <w:r w:rsidR="00C92773">
        <w:t>violating</w:t>
      </w:r>
      <w:r w:rsidR="00D40E2F">
        <w:t xml:space="preserve"> </w:t>
      </w:r>
      <w:r>
        <w:t xml:space="preserve">the Act or </w:t>
      </w:r>
      <w:r w:rsidR="0088624A">
        <w:t>Subtitle D</w:t>
      </w:r>
      <w:r>
        <w:t xml:space="preserve">. </w:t>
      </w:r>
    </w:p>
    <w:p w:rsidR="00570E5D" w:rsidRDefault="00570E5D" w:rsidP="00EF79A0">
      <w:pPr>
        <w:widowControl w:val="0"/>
        <w:autoSpaceDE w:val="0"/>
        <w:autoSpaceDN w:val="0"/>
        <w:adjustRightInd w:val="0"/>
      </w:pPr>
    </w:p>
    <w:p w:rsidR="00975696" w:rsidRDefault="00975696" w:rsidP="0097569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Upon abando</w:t>
      </w:r>
      <w:r w:rsidR="00903DD9">
        <w:t>n</w:t>
      </w:r>
      <w:r>
        <w:t>ment</w:t>
      </w:r>
      <w:r w:rsidR="00D578EA">
        <w:t>,</w:t>
      </w:r>
      <w:r>
        <w:t xml:space="preserve"> the permittee </w:t>
      </w:r>
      <w:r w:rsidR="0088624A">
        <w:t>must</w:t>
      </w:r>
      <w:r>
        <w:t xml:space="preserve"> execute and complete the permitted abando</w:t>
      </w:r>
      <w:r w:rsidR="00903DD9">
        <w:t>n</w:t>
      </w:r>
      <w:r>
        <w:t>ment plan</w:t>
      </w:r>
      <w:r w:rsidR="0088624A">
        <w:t>, unless</w:t>
      </w:r>
      <w:r>
        <w:t xml:space="preserve"> the abandonment arises solely from transfer of ownership to a responsible party. </w:t>
      </w:r>
    </w:p>
    <w:p w:rsidR="00570E5D" w:rsidRDefault="00570E5D" w:rsidP="00EF79A0">
      <w:pPr>
        <w:widowControl w:val="0"/>
        <w:autoSpaceDE w:val="0"/>
        <w:autoSpaceDN w:val="0"/>
        <w:adjustRightInd w:val="0"/>
      </w:pPr>
    </w:p>
    <w:p w:rsidR="00975696" w:rsidRDefault="00975696" w:rsidP="0097569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responsible party is a person who holds a </w:t>
      </w:r>
      <w:r w:rsidR="00D578EA">
        <w:t>State</w:t>
      </w:r>
      <w:r>
        <w:t xml:space="preserve"> or NPDES permit and all other necessary permits for the same facility.  If </w:t>
      </w:r>
      <w:r w:rsidR="00C32CB1">
        <w:t>a</w:t>
      </w:r>
      <w:r>
        <w:t xml:space="preserve"> permit is issued </w:t>
      </w:r>
      <w:r w:rsidR="0088624A">
        <w:t>following</w:t>
      </w:r>
      <w:r>
        <w:t xml:space="preserve"> the transfer</w:t>
      </w:r>
      <w:r w:rsidR="0088624A">
        <w:t>,</w:t>
      </w:r>
      <w:r>
        <w:t xml:space="preserve"> it </w:t>
      </w:r>
      <w:r w:rsidR="0088624A">
        <w:t>must</w:t>
      </w:r>
      <w:r>
        <w:t xml:space="preserve"> relieve the transferor of </w:t>
      </w:r>
      <w:r w:rsidR="0088624A">
        <w:t>any further</w:t>
      </w:r>
      <w:r>
        <w:t xml:space="preserve"> obligation </w:t>
      </w:r>
      <w:r w:rsidR="0088624A">
        <w:t>to execute</w:t>
      </w:r>
      <w:r>
        <w:t xml:space="preserve"> the abandonment plan. </w:t>
      </w:r>
    </w:p>
    <w:p w:rsidR="00570E5D" w:rsidRDefault="00570E5D" w:rsidP="00EF79A0">
      <w:pPr>
        <w:widowControl w:val="0"/>
        <w:autoSpaceDE w:val="0"/>
        <w:autoSpaceDN w:val="0"/>
        <w:adjustRightInd w:val="0"/>
      </w:pPr>
    </w:p>
    <w:p w:rsidR="00975696" w:rsidRDefault="00975696" w:rsidP="0097569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Upon request by the permittee</w:t>
      </w:r>
      <w:r w:rsidR="00D578EA">
        <w:t>,</w:t>
      </w:r>
      <w:r>
        <w:t xml:space="preserve"> the Agency </w:t>
      </w:r>
      <w:r w:rsidR="0088624A">
        <w:t>must</w:t>
      </w:r>
      <w:r>
        <w:t xml:space="preserve"> issue a certificate of abandonment whenever the permittee demonstrates that: </w:t>
      </w:r>
    </w:p>
    <w:p w:rsidR="00570E5D" w:rsidRDefault="00570E5D" w:rsidP="00EF79A0">
      <w:pPr>
        <w:widowControl w:val="0"/>
        <w:autoSpaceDE w:val="0"/>
        <w:autoSpaceDN w:val="0"/>
        <w:adjustRightInd w:val="0"/>
      </w:pPr>
    </w:p>
    <w:p w:rsidR="00975696" w:rsidRDefault="00975696" w:rsidP="0097569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abandonment plan has been satisfactorily executed; and </w:t>
      </w:r>
    </w:p>
    <w:p w:rsidR="00570E5D" w:rsidRDefault="00570E5D" w:rsidP="00EF79A0">
      <w:pPr>
        <w:widowControl w:val="0"/>
        <w:autoSpaceDE w:val="0"/>
        <w:autoSpaceDN w:val="0"/>
        <w:adjustRightInd w:val="0"/>
      </w:pPr>
    </w:p>
    <w:p w:rsidR="00975696" w:rsidRDefault="00975696" w:rsidP="0097569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requirements of </w:t>
      </w:r>
      <w:r w:rsidR="00D578EA">
        <w:t>Section</w:t>
      </w:r>
      <w:r>
        <w:t xml:space="preserve"> 405.109(b)(2)(A) and (b)(2)(B) have been met. </w:t>
      </w:r>
    </w:p>
    <w:p w:rsidR="00570E5D" w:rsidRDefault="00570E5D" w:rsidP="00EF79A0">
      <w:pPr>
        <w:widowControl w:val="0"/>
        <w:autoSpaceDE w:val="0"/>
        <w:autoSpaceDN w:val="0"/>
        <w:adjustRightInd w:val="0"/>
      </w:pPr>
    </w:p>
    <w:p w:rsidR="00975696" w:rsidRDefault="00975696" w:rsidP="00975696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Refusal to issue a certificate of abandonment is a permit denial for purposes of appeal. </w:t>
      </w:r>
    </w:p>
    <w:p w:rsidR="00975696" w:rsidRDefault="00975696" w:rsidP="00EF79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5696" w:rsidRDefault="0088624A" w:rsidP="0097569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B95E65">
        <w:t>11606</w:t>
      </w:r>
      <w:r>
        <w:t xml:space="preserve">, effective </w:t>
      </w:r>
      <w:r w:rsidR="00B95E65">
        <w:t>September 25, 2019</w:t>
      </w:r>
      <w:r>
        <w:t>)</w:t>
      </w:r>
    </w:p>
    <w:sectPr w:rsidR="00975696" w:rsidSect="009756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5696"/>
    <w:rsid w:val="002A00CF"/>
    <w:rsid w:val="002B0A1D"/>
    <w:rsid w:val="00570E5D"/>
    <w:rsid w:val="005C3366"/>
    <w:rsid w:val="006E6227"/>
    <w:rsid w:val="0088624A"/>
    <w:rsid w:val="00903DD9"/>
    <w:rsid w:val="00975696"/>
    <w:rsid w:val="00B95E65"/>
    <w:rsid w:val="00C32CB1"/>
    <w:rsid w:val="00C92773"/>
    <w:rsid w:val="00D40E2F"/>
    <w:rsid w:val="00D578EA"/>
    <w:rsid w:val="00E742B3"/>
    <w:rsid w:val="00E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9FEBA84-4D78-4FC7-B4A7-03818BAB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405</vt:lpstr>
    </vt:vector>
  </TitlesOfParts>
  <Company>State of Illinois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405</dc:title>
  <dc:subject/>
  <dc:creator>Illinois General Assembly</dc:creator>
  <cp:keywords/>
  <dc:description/>
  <cp:lastModifiedBy>Lane, Arlene L.</cp:lastModifiedBy>
  <cp:revision>4</cp:revision>
  <dcterms:created xsi:type="dcterms:W3CDTF">2019-09-23T15:10:00Z</dcterms:created>
  <dcterms:modified xsi:type="dcterms:W3CDTF">2019-10-08T21:01:00Z</dcterms:modified>
</cp:coreProperties>
</file>