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37" w:rsidRDefault="00CB7737" w:rsidP="00CB7737">
      <w:pPr>
        <w:widowControl w:val="0"/>
        <w:autoSpaceDE w:val="0"/>
        <w:autoSpaceDN w:val="0"/>
        <w:adjustRightInd w:val="0"/>
      </w:pPr>
    </w:p>
    <w:p w:rsidR="00CB7737" w:rsidRDefault="00CB7737" w:rsidP="00CB77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406.109  Effluent Standards for Coal Mine Discharges from Reclamation Areas</w:t>
      </w:r>
      <w:r>
        <w:t xml:space="preserve"> </w:t>
      </w:r>
    </w:p>
    <w:p w:rsidR="00CB7737" w:rsidRDefault="00CB7737" w:rsidP="00CB7737">
      <w:pPr>
        <w:widowControl w:val="0"/>
        <w:autoSpaceDE w:val="0"/>
        <w:autoSpaceDN w:val="0"/>
        <w:adjustRightInd w:val="0"/>
      </w:pPr>
    </w:p>
    <w:p w:rsidR="00CB7737" w:rsidRDefault="00CB7737" w:rsidP="00CB77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effluent limitations </w:t>
      </w:r>
      <w:r w:rsidR="00F24F4A">
        <w:t>at</w:t>
      </w:r>
      <w:r>
        <w:t xml:space="preserve"> 35 Ill. Adm. Code 304 and Section 406.106 </w:t>
      </w:r>
      <w:r w:rsidR="00F24F4A">
        <w:t>do</w:t>
      </w:r>
      <w:r>
        <w:t xml:space="preserve"> not apply to mine discharges from reclamation areas. </w:t>
      </w:r>
    </w:p>
    <w:p w:rsidR="006514DF" w:rsidRDefault="006514DF" w:rsidP="009A5A8C">
      <w:pPr>
        <w:widowControl w:val="0"/>
        <w:autoSpaceDE w:val="0"/>
        <w:autoSpaceDN w:val="0"/>
        <w:adjustRightInd w:val="0"/>
      </w:pPr>
    </w:p>
    <w:p w:rsidR="00CB7737" w:rsidRDefault="00CB7737" w:rsidP="00CB77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mine discharge effluent from a reclamation area </w:t>
      </w:r>
      <w:r w:rsidR="00F24F4A">
        <w:t>must</w:t>
      </w:r>
      <w:r>
        <w:t xml:space="preserve"> not exceed the following levels of contaminants: </w:t>
      </w:r>
    </w:p>
    <w:p w:rsidR="00CB7737" w:rsidRDefault="00CB7737" w:rsidP="009A5A8C">
      <w:pPr>
        <w:widowControl w:val="0"/>
        <w:autoSpaceDE w:val="0"/>
        <w:autoSpaceDN w:val="0"/>
        <w:adjustRightInd w:val="0"/>
      </w:pPr>
    </w:p>
    <w:tbl>
      <w:tblPr>
        <w:tblW w:w="0" w:type="auto"/>
        <w:tblInd w:w="2412" w:type="dxa"/>
        <w:tblLook w:val="0000" w:firstRow="0" w:lastRow="0" w:firstColumn="0" w:lastColumn="0" w:noHBand="0" w:noVBand="0"/>
      </w:tblPr>
      <w:tblGrid>
        <w:gridCol w:w="2793"/>
        <w:gridCol w:w="3192"/>
      </w:tblGrid>
      <w:tr w:rsidR="00995DDA" w:rsidTr="00995DDA">
        <w:tc>
          <w:tcPr>
            <w:tcW w:w="2793" w:type="dxa"/>
          </w:tcPr>
          <w:p w:rsidR="00995DDA" w:rsidRDefault="00995DDA" w:rsidP="00CB7737">
            <w:pPr>
              <w:widowControl w:val="0"/>
              <w:autoSpaceDE w:val="0"/>
              <w:autoSpaceDN w:val="0"/>
              <w:adjustRightInd w:val="0"/>
            </w:pPr>
            <w:r>
              <w:t>Constituent</w:t>
            </w:r>
          </w:p>
        </w:tc>
        <w:tc>
          <w:tcPr>
            <w:tcW w:w="3192" w:type="dxa"/>
          </w:tcPr>
          <w:p w:rsidR="00995DDA" w:rsidRDefault="00995DDA" w:rsidP="00F24F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Concentration</w:t>
            </w:r>
          </w:p>
        </w:tc>
      </w:tr>
      <w:tr w:rsidR="00995DDA" w:rsidTr="00995DDA">
        <w:trPr>
          <w:trHeight w:val="432"/>
        </w:trPr>
        <w:tc>
          <w:tcPr>
            <w:tcW w:w="2793" w:type="dxa"/>
            <w:vAlign w:val="bottom"/>
          </w:tcPr>
          <w:p w:rsidR="00995DDA" w:rsidRDefault="00995DDA" w:rsidP="00CB7737">
            <w:pPr>
              <w:widowControl w:val="0"/>
              <w:autoSpaceDE w:val="0"/>
              <w:autoSpaceDN w:val="0"/>
              <w:adjustRightInd w:val="0"/>
            </w:pPr>
            <w:r>
              <w:t>Settleable solids</w:t>
            </w:r>
          </w:p>
        </w:tc>
        <w:tc>
          <w:tcPr>
            <w:tcW w:w="3192" w:type="dxa"/>
            <w:vAlign w:val="bottom"/>
          </w:tcPr>
          <w:p w:rsidR="00995DDA" w:rsidRDefault="00995DDA" w:rsidP="001A276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 ml/L</w:t>
            </w:r>
          </w:p>
        </w:tc>
      </w:tr>
      <w:tr w:rsidR="00995DDA" w:rsidTr="00995DDA">
        <w:tc>
          <w:tcPr>
            <w:tcW w:w="2793" w:type="dxa"/>
          </w:tcPr>
          <w:p w:rsidR="00995DDA" w:rsidRDefault="00995DDA" w:rsidP="00CB7737">
            <w:pPr>
              <w:widowControl w:val="0"/>
              <w:autoSpaceDE w:val="0"/>
              <w:autoSpaceDN w:val="0"/>
              <w:adjustRightInd w:val="0"/>
            </w:pPr>
            <w:r>
              <w:t>pH (range)</w:t>
            </w:r>
          </w:p>
        </w:tc>
        <w:tc>
          <w:tcPr>
            <w:tcW w:w="3192" w:type="dxa"/>
          </w:tcPr>
          <w:p w:rsidR="00995DDA" w:rsidRDefault="00995DDA" w:rsidP="00F24F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6-9</w:t>
            </w:r>
          </w:p>
        </w:tc>
      </w:tr>
    </w:tbl>
    <w:p w:rsidR="00CB7737" w:rsidRDefault="00CB7737" w:rsidP="009A5A8C">
      <w:pPr>
        <w:widowControl w:val="0"/>
        <w:autoSpaceDE w:val="0"/>
        <w:autoSpaceDN w:val="0"/>
        <w:adjustRightInd w:val="0"/>
      </w:pPr>
    </w:p>
    <w:p w:rsidR="00CB7737" w:rsidRDefault="00CB7737" w:rsidP="00CB77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Notwithstanding </w:t>
      </w:r>
      <w:r w:rsidR="00F24F4A">
        <w:t xml:space="preserve">subsection </w:t>
      </w:r>
      <w:r>
        <w:t xml:space="preserve">(b), any discharge or increase in </w:t>
      </w:r>
      <w:r w:rsidR="00F24F4A">
        <w:t>discharge</w:t>
      </w:r>
      <w:r>
        <w:t xml:space="preserve"> volume caused by precipitation within </w:t>
      </w:r>
      <w:r w:rsidR="00F24F4A">
        <w:t>a</w:t>
      </w:r>
      <w:r>
        <w:t xml:space="preserve"> 24</w:t>
      </w:r>
      <w:r w:rsidR="001C54BF">
        <w:t>-</w:t>
      </w:r>
      <w:r>
        <w:t xml:space="preserve">hour period greater than the 10-year, 24-hour precipitation event (or snowmelt of equivalent volume) </w:t>
      </w:r>
      <w:r w:rsidR="00F24F4A">
        <w:t>is</w:t>
      </w:r>
      <w:r>
        <w:t xml:space="preserve"> subject only to a pH limitation range </w:t>
      </w:r>
      <w:r w:rsidR="00F24F4A">
        <w:t xml:space="preserve">of </w:t>
      </w:r>
      <w:r>
        <w:t xml:space="preserve">6-9. </w:t>
      </w:r>
    </w:p>
    <w:p w:rsidR="00CB7737" w:rsidRDefault="00CB7737" w:rsidP="009A5A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7737" w:rsidRDefault="00F24F4A" w:rsidP="00CB77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926A1F">
        <w:t>11620</w:t>
      </w:r>
      <w:r>
        <w:t xml:space="preserve">, effective </w:t>
      </w:r>
      <w:r w:rsidR="00926A1F">
        <w:t>September 25, 2019</w:t>
      </w:r>
      <w:r>
        <w:t>)</w:t>
      </w:r>
    </w:p>
    <w:sectPr w:rsidR="00CB7737" w:rsidSect="00CB77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7737"/>
    <w:rsid w:val="001A276E"/>
    <w:rsid w:val="001C54BF"/>
    <w:rsid w:val="002F7B05"/>
    <w:rsid w:val="003E4708"/>
    <w:rsid w:val="005C3366"/>
    <w:rsid w:val="006514DF"/>
    <w:rsid w:val="007924F9"/>
    <w:rsid w:val="0091098C"/>
    <w:rsid w:val="00926A1F"/>
    <w:rsid w:val="00995DDA"/>
    <w:rsid w:val="009A5A8C"/>
    <w:rsid w:val="00A00BCB"/>
    <w:rsid w:val="00C5642C"/>
    <w:rsid w:val="00CB7737"/>
    <w:rsid w:val="00D2708E"/>
    <w:rsid w:val="00F2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3EA745-7682-4B05-A7A3-B29CE909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6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State of Illinois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5</cp:revision>
  <cp:lastPrinted>2003-02-26T20:08:00Z</cp:lastPrinted>
  <dcterms:created xsi:type="dcterms:W3CDTF">2019-09-25T17:11:00Z</dcterms:created>
  <dcterms:modified xsi:type="dcterms:W3CDTF">2019-10-08T21:05:00Z</dcterms:modified>
</cp:coreProperties>
</file>