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06B7" w14:textId="77777777" w:rsidR="009145AC" w:rsidRDefault="009145AC" w:rsidP="009145AC">
      <w:pPr>
        <w:widowControl w:val="0"/>
        <w:autoSpaceDE w:val="0"/>
        <w:autoSpaceDN w:val="0"/>
        <w:adjustRightInd w:val="0"/>
      </w:pPr>
    </w:p>
    <w:p w14:paraId="51BE74EB" w14:textId="77777777" w:rsidR="009145AC" w:rsidRDefault="009145AC" w:rsidP="009145A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506.310  Additional</w:t>
      </w:r>
      <w:proofErr w:type="gramEnd"/>
      <w:r>
        <w:rPr>
          <w:b/>
          <w:bCs/>
        </w:rPr>
        <w:t xml:space="preserve"> Design and Construction Standards for Construction in an Area with Shallow Aquifer Material</w:t>
      </w:r>
      <w:r>
        <w:t xml:space="preserve"> </w:t>
      </w:r>
    </w:p>
    <w:p w14:paraId="12983E6E" w14:textId="77777777" w:rsidR="009145AC" w:rsidRDefault="009145AC" w:rsidP="009145AC">
      <w:pPr>
        <w:widowControl w:val="0"/>
        <w:autoSpaceDE w:val="0"/>
        <w:autoSpaceDN w:val="0"/>
        <w:adjustRightInd w:val="0"/>
      </w:pPr>
    </w:p>
    <w:p w14:paraId="759FBA61" w14:textId="02169C00" w:rsidR="009145AC" w:rsidRDefault="009145AC" w:rsidP="009145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addition to the other requirements of this Subpart, if aquifer material is located above or within 5 feet of the lowest point of the proposed livestock waste handling facility as determined under Section 506.302, the design and construction of the facility </w:t>
      </w:r>
      <w:r w:rsidR="0089370A">
        <w:t>must</w:t>
      </w:r>
      <w:r>
        <w:t xml:space="preserve"> comply with this Section. </w:t>
      </w:r>
    </w:p>
    <w:p w14:paraId="0BBE12D4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15E4FE99" w14:textId="386B6E03" w:rsidR="009145AC" w:rsidRDefault="009145AC" w:rsidP="009145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Livestock waste handling facility components constructed of concrete </w:t>
      </w:r>
      <w:r w:rsidR="0089370A">
        <w:t>must</w:t>
      </w:r>
      <w:r>
        <w:t xml:space="preserve"> ensure that concrete footings extend below the maximum frost depth. </w:t>
      </w:r>
    </w:p>
    <w:p w14:paraId="0D07F42C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052F057E" w14:textId="0C6843E9" w:rsidR="009145AC" w:rsidRDefault="009145AC" w:rsidP="009145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Livestock waste handling facility components constructed of earthen materials </w:t>
      </w:r>
      <w:r w:rsidR="0089370A">
        <w:t>must</w:t>
      </w:r>
      <w:r>
        <w:t xml:space="preserve"> include the installation of an earthen or synthetic liner. </w:t>
      </w:r>
    </w:p>
    <w:p w14:paraId="77F26D84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2A604A61" w14:textId="1701EB75" w:rsidR="009145AC" w:rsidRDefault="009145AC" w:rsidP="009145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Earthen liners </w:t>
      </w:r>
      <w:r w:rsidR="0089370A">
        <w:t>must</w:t>
      </w:r>
      <w:r>
        <w:t xml:space="preserve"> meet the following requirements: </w:t>
      </w:r>
    </w:p>
    <w:p w14:paraId="4B123498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14787E64" w14:textId="3FB2A89E" w:rsidR="009145AC" w:rsidRDefault="009145AC" w:rsidP="009145A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liner </w:t>
      </w:r>
      <w:r w:rsidR="0089370A">
        <w:t>must</w:t>
      </w:r>
      <w:r>
        <w:t xml:space="preserve"> consist of in-situ soil, borrowed clay, or clay/bentonite mixtures; </w:t>
      </w:r>
    </w:p>
    <w:p w14:paraId="6D958DA1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1D674862" w14:textId="43FB8951" w:rsidR="009145AC" w:rsidRDefault="009145AC" w:rsidP="009145A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minimum liner thickness </w:t>
      </w:r>
      <w:r w:rsidR="0089370A">
        <w:t>must</w:t>
      </w:r>
      <w:r>
        <w:t xml:space="preserve"> be 2 feet; </w:t>
      </w:r>
    </w:p>
    <w:p w14:paraId="1E50AAD9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17B7191B" w14:textId="23CFD30D" w:rsidR="009145AC" w:rsidRDefault="009145AC" w:rsidP="009145A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liner </w:t>
      </w:r>
      <w:r w:rsidR="0089370A">
        <w:t>must</w:t>
      </w:r>
      <w:r>
        <w:t xml:space="preserve"> be constructed in lifts not to exceed 6 inches in compacted thickness; and </w:t>
      </w:r>
    </w:p>
    <w:p w14:paraId="664AE537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624868F6" w14:textId="76E05F67" w:rsidR="009145AC" w:rsidRDefault="009145AC" w:rsidP="009145A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construction and compaction of the liner </w:t>
      </w:r>
      <w:r w:rsidR="0089370A">
        <w:t>must</w:t>
      </w:r>
      <w:r>
        <w:t xml:space="preserve"> be carried out to reduce void spaces and allow the liner to support the loadings imposed by the waste disposal operation without settling. </w:t>
      </w:r>
    </w:p>
    <w:p w14:paraId="0EEF9A7C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190636DB" w14:textId="2D55B2E5" w:rsidR="009145AC" w:rsidRDefault="009145AC" w:rsidP="009145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Synthetic liners </w:t>
      </w:r>
      <w:r w:rsidR="0089370A">
        <w:t>must</w:t>
      </w:r>
      <w:r>
        <w:t xml:space="preserve"> meet the design and construction requirements in Section 506.308 and </w:t>
      </w:r>
      <w:r w:rsidR="0089370A">
        <w:t>must</w:t>
      </w:r>
      <w:r>
        <w:t xml:space="preserve"> have a minimum thickness of 40 mil. </w:t>
      </w:r>
    </w:p>
    <w:p w14:paraId="1E731EB1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416D2971" w14:textId="113C3A87" w:rsidR="009145AC" w:rsidRDefault="009145AC" w:rsidP="009145A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design, construction, and installation of the liner required </w:t>
      </w:r>
      <w:r w:rsidR="0089370A">
        <w:t>under</w:t>
      </w:r>
      <w:r>
        <w:t xml:space="preserve"> this Section </w:t>
      </w:r>
      <w:r w:rsidR="0089370A">
        <w:t>must</w:t>
      </w:r>
      <w:r>
        <w:t xml:space="preserve"> be conducted under the direction of a Licensed Professional Engineer.  Upon completion of construction or installation of the liner, the supervising Licensed Professional Engineer </w:t>
      </w:r>
      <w:r w:rsidR="0089370A">
        <w:t>must</w:t>
      </w:r>
      <w:r>
        <w:t xml:space="preserve"> certify that the liner meets all the applicable requirements of this Section.  Such certification </w:t>
      </w:r>
      <w:r w:rsidR="0089370A">
        <w:t>must</w:t>
      </w:r>
      <w:r>
        <w:t xml:space="preserve"> include all supporting justification and data. </w:t>
      </w:r>
    </w:p>
    <w:p w14:paraId="13DBB649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6EECC703" w14:textId="1870514C" w:rsidR="009145AC" w:rsidRDefault="009145AC" w:rsidP="009145A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owner or operator of the livestock waste handling facility </w:t>
      </w:r>
      <w:r w:rsidR="0089370A">
        <w:t>must</w:t>
      </w:r>
      <w:r>
        <w:t xml:space="preserve"> submit to the Department a copy of the Licensed Professional Engineer's liner certification </w:t>
      </w:r>
      <w:r w:rsidR="0089370A">
        <w:t>before</w:t>
      </w:r>
      <w:r>
        <w:t xml:space="preserve"> placing the livestock waste handling facility in service in </w:t>
      </w:r>
      <w:r w:rsidR="0089370A">
        <w:t>compliance</w:t>
      </w:r>
      <w:r>
        <w:t xml:space="preserve"> with 8 Ill. Adm. Code 900.506(a). </w:t>
      </w:r>
    </w:p>
    <w:p w14:paraId="0C9BBCA6" w14:textId="77777777" w:rsidR="005F159E" w:rsidRDefault="005F159E" w:rsidP="00575982">
      <w:pPr>
        <w:widowControl w:val="0"/>
        <w:autoSpaceDE w:val="0"/>
        <w:autoSpaceDN w:val="0"/>
        <w:adjustRightInd w:val="0"/>
      </w:pPr>
    </w:p>
    <w:p w14:paraId="4DA0D7D6" w14:textId="3BCB8B63" w:rsidR="009145AC" w:rsidRDefault="009145AC" w:rsidP="009145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owner </w:t>
      </w:r>
      <w:r w:rsidR="003B27C9">
        <w:t>or</w:t>
      </w:r>
      <w:r>
        <w:t xml:space="preserve"> operator of the livestock waste handling facility may, upon written request and with written approval from the Department, modify or exceed these </w:t>
      </w:r>
      <w:r>
        <w:lastRenderedPageBreak/>
        <w:t xml:space="preserve">standards to meet site specific objectives.  The owner or operator </w:t>
      </w:r>
      <w:r w:rsidR="0089370A">
        <w:t>must</w:t>
      </w:r>
      <w:r>
        <w:t xml:space="preserve"> demonstrate that such modification </w:t>
      </w:r>
      <w:r w:rsidR="003B27C9">
        <w:t>will</w:t>
      </w:r>
      <w:r>
        <w:t xml:space="preserve"> be at least as protective of the groundwater, </w:t>
      </w:r>
      <w:r w:rsidR="00AB72A2">
        <w:t xml:space="preserve">the </w:t>
      </w:r>
      <w:r>
        <w:t xml:space="preserve">surface water, and the structural integrity of the livestock waste handling facility as the requirements of this Part. </w:t>
      </w:r>
    </w:p>
    <w:p w14:paraId="2E851B0A" w14:textId="77777777" w:rsidR="009145AC" w:rsidRDefault="009145AC" w:rsidP="00575982">
      <w:pPr>
        <w:widowControl w:val="0"/>
        <w:autoSpaceDE w:val="0"/>
        <w:autoSpaceDN w:val="0"/>
        <w:adjustRightInd w:val="0"/>
      </w:pPr>
    </w:p>
    <w:p w14:paraId="01BF41DC" w14:textId="293ED2BA" w:rsidR="0089370A" w:rsidRDefault="0089370A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 w:rsidR="00AB72A2">
        <w:t>8</w:t>
      </w:r>
      <w:r w:rsidRPr="00FD1AD2">
        <w:t xml:space="preserve"> Ill. Reg. </w:t>
      </w:r>
      <w:r w:rsidR="005B3D11">
        <w:t>3274</w:t>
      </w:r>
      <w:r w:rsidRPr="00FD1AD2">
        <w:t xml:space="preserve">, effective </w:t>
      </w:r>
      <w:r w:rsidR="005B3D11">
        <w:t>February 15, 2024</w:t>
      </w:r>
      <w:r w:rsidRPr="00FD1AD2">
        <w:t>)</w:t>
      </w:r>
    </w:p>
    <w:sectPr w:rsidR="0089370A" w:rsidSect="00914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5AC"/>
    <w:rsid w:val="003B27C9"/>
    <w:rsid w:val="00575982"/>
    <w:rsid w:val="005B3D11"/>
    <w:rsid w:val="005C3366"/>
    <w:rsid w:val="005F159E"/>
    <w:rsid w:val="005F4B5E"/>
    <w:rsid w:val="0089370A"/>
    <w:rsid w:val="008C3703"/>
    <w:rsid w:val="009145AC"/>
    <w:rsid w:val="00AB72A2"/>
    <w:rsid w:val="00B0303A"/>
    <w:rsid w:val="00B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B4BDE"/>
  <w15:docId w15:val="{0B092A3B-CC52-4FC9-B2EB-D226D29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506</vt:lpstr>
    </vt:vector>
  </TitlesOfParts>
  <Company>State of Illinois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506</dc:title>
  <dc:subject/>
  <dc:creator>Illinois General Assembly</dc:creator>
  <cp:keywords/>
  <dc:description/>
  <cp:lastModifiedBy>Shipley, Melissa A.</cp:lastModifiedBy>
  <cp:revision>4</cp:revision>
  <dcterms:created xsi:type="dcterms:W3CDTF">2024-02-08T19:05:00Z</dcterms:created>
  <dcterms:modified xsi:type="dcterms:W3CDTF">2024-03-01T16:59:00Z</dcterms:modified>
</cp:coreProperties>
</file>