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8B" w:rsidRDefault="00B11F8B" w:rsidP="00B11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F8B" w:rsidRDefault="00B11F8B" w:rsidP="00B11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580.106  Contents of Report</w:t>
      </w:r>
      <w:r>
        <w:t xml:space="preserve"> </w:t>
      </w:r>
    </w:p>
    <w:p w:rsidR="00B11F8B" w:rsidRDefault="00B11F8B" w:rsidP="00B11F8B">
      <w:pPr>
        <w:widowControl w:val="0"/>
        <w:autoSpaceDE w:val="0"/>
        <w:autoSpaceDN w:val="0"/>
        <w:adjustRightInd w:val="0"/>
      </w:pPr>
    </w:p>
    <w:p w:rsidR="00B11F8B" w:rsidRDefault="00B11F8B" w:rsidP="00B11F8B">
      <w:pPr>
        <w:widowControl w:val="0"/>
        <w:autoSpaceDE w:val="0"/>
        <w:autoSpaceDN w:val="0"/>
        <w:adjustRightInd w:val="0"/>
      </w:pPr>
      <w:r>
        <w:t xml:space="preserve">The report required under Section 580.105(a) must include, as a minimum, each of the following to the extent that it is known at the time of the report: </w:t>
      </w:r>
    </w:p>
    <w:p w:rsidR="00135106" w:rsidRDefault="00135106" w:rsidP="00B11F8B">
      <w:pPr>
        <w:widowControl w:val="0"/>
        <w:autoSpaceDE w:val="0"/>
        <w:autoSpaceDN w:val="0"/>
        <w:adjustRightInd w:val="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 and telephone number of the person reporting the release;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county, distance and direction from nearest town, village or municipality of the release;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estimate of the quantity in gallons that was released, and an estimate of the flow rate if the release is ongoing;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area into which the release occurred (field, ditch, stream, or other description) and apparent environmental impacts of the release;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time and duration of the release;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names and telephone numbers of persons who may be contacted for further information;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dangers to health or the environment resulting from the release;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actions taken to respond to, contain and mitigate the release; and </w:t>
      </w:r>
    </w:p>
    <w:p w:rsidR="00135106" w:rsidRDefault="00135106" w:rsidP="00B11F8B">
      <w:pPr>
        <w:widowControl w:val="0"/>
        <w:autoSpaceDE w:val="0"/>
        <w:autoSpaceDN w:val="0"/>
        <w:adjustRightInd w:val="0"/>
        <w:ind w:left="1440" w:hanging="720"/>
      </w:pPr>
    </w:p>
    <w:p w:rsidR="00B11F8B" w:rsidRDefault="00B11F8B" w:rsidP="00B11F8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name of facility and mailing address. </w:t>
      </w:r>
    </w:p>
    <w:sectPr w:rsidR="00B11F8B" w:rsidSect="00B11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F8B"/>
    <w:rsid w:val="00135106"/>
    <w:rsid w:val="00236A64"/>
    <w:rsid w:val="005C3366"/>
    <w:rsid w:val="006454F6"/>
    <w:rsid w:val="00B11F8B"/>
    <w:rsid w:val="00B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580</vt:lpstr>
    </vt:vector>
  </TitlesOfParts>
  <Company>State of Illinois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580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