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76F" w14:textId="77777777" w:rsidR="002B4452" w:rsidRPr="007C1577" w:rsidRDefault="002B4452" w:rsidP="002B4452">
      <w:pPr>
        <w:widowControl w:val="0"/>
        <w:autoSpaceDE w:val="0"/>
        <w:autoSpaceDN w:val="0"/>
        <w:adjustRightInd w:val="0"/>
      </w:pPr>
    </w:p>
    <w:p w14:paraId="33636A15" w14:textId="77777777" w:rsidR="002B4452" w:rsidRPr="007C1577" w:rsidRDefault="002B4452" w:rsidP="002B4452">
      <w:pPr>
        <w:widowControl w:val="0"/>
        <w:autoSpaceDE w:val="0"/>
        <w:autoSpaceDN w:val="0"/>
        <w:adjustRightInd w:val="0"/>
      </w:pPr>
      <w:r w:rsidRPr="007C1577">
        <w:rPr>
          <w:b/>
          <w:bCs/>
        </w:rPr>
        <w:t xml:space="preserve">Section </w:t>
      </w:r>
      <w:proofErr w:type="gramStart"/>
      <w:r w:rsidRPr="007C1577">
        <w:rPr>
          <w:b/>
          <w:bCs/>
        </w:rPr>
        <w:t>602.112  Filing</w:t>
      </w:r>
      <w:proofErr w:type="gramEnd"/>
      <w:r w:rsidRPr="007C1577">
        <w:rPr>
          <w:b/>
          <w:bCs/>
        </w:rPr>
        <w:t xml:space="preserve"> and Final Action by Agency on Permit Applications</w:t>
      </w:r>
      <w:r w:rsidRPr="007C1577">
        <w:t xml:space="preserve"> </w:t>
      </w:r>
    </w:p>
    <w:p w14:paraId="07E96BAB" w14:textId="77777777" w:rsidR="002B4452" w:rsidRPr="007C1577" w:rsidRDefault="002B4452" w:rsidP="002B4452">
      <w:pPr>
        <w:widowControl w:val="0"/>
        <w:autoSpaceDE w:val="0"/>
        <w:autoSpaceDN w:val="0"/>
        <w:adjustRightInd w:val="0"/>
      </w:pPr>
    </w:p>
    <w:p w14:paraId="20D42FE7" w14:textId="77777777" w:rsidR="00C36367" w:rsidRPr="007C1577" w:rsidRDefault="002B4452" w:rsidP="002B4452">
      <w:pPr>
        <w:widowControl w:val="0"/>
        <w:autoSpaceDE w:val="0"/>
        <w:autoSpaceDN w:val="0"/>
        <w:adjustRightInd w:val="0"/>
        <w:ind w:left="1440" w:hanging="720"/>
      </w:pPr>
      <w:r w:rsidRPr="007C1577">
        <w:t>a)</w:t>
      </w:r>
      <w:r w:rsidRPr="007C1577">
        <w:tab/>
      </w:r>
      <w:r w:rsidR="00C36367" w:rsidRPr="007C1577">
        <w:t>For permits without a fee under Section 602.109:</w:t>
      </w:r>
    </w:p>
    <w:p w14:paraId="073E6DEA" w14:textId="77777777" w:rsidR="00C36367" w:rsidRPr="007C1577" w:rsidRDefault="00C36367" w:rsidP="001A3CB2">
      <w:pPr>
        <w:widowControl w:val="0"/>
        <w:autoSpaceDE w:val="0"/>
        <w:autoSpaceDN w:val="0"/>
        <w:adjustRightInd w:val="0"/>
      </w:pPr>
    </w:p>
    <w:p w14:paraId="010B57F1" w14:textId="6C446835" w:rsidR="002B4452" w:rsidRPr="007C1577" w:rsidRDefault="00C36367" w:rsidP="00C36367">
      <w:pPr>
        <w:widowControl w:val="0"/>
        <w:autoSpaceDE w:val="0"/>
        <w:autoSpaceDN w:val="0"/>
        <w:adjustRightInd w:val="0"/>
        <w:ind w:left="2160" w:hanging="720"/>
      </w:pPr>
      <w:r w:rsidRPr="007C1577">
        <w:t>1)</w:t>
      </w:r>
      <w:r w:rsidRPr="007C1577">
        <w:tab/>
      </w:r>
      <w:r w:rsidR="002B4452" w:rsidRPr="007C1577">
        <w:t xml:space="preserve">An application for </w:t>
      </w:r>
      <w:r w:rsidR="00BC438F">
        <w:t>a</w:t>
      </w:r>
      <w:r w:rsidR="00D416F9">
        <w:t xml:space="preserve"> </w:t>
      </w:r>
      <w:r w:rsidR="002B4452" w:rsidRPr="007C1577">
        <w:t xml:space="preserve">permit </w:t>
      </w:r>
      <w:r w:rsidR="00D416F9">
        <w:t xml:space="preserve">is </w:t>
      </w:r>
      <w:r w:rsidR="008145D1" w:rsidRPr="008145D1">
        <w:t>considered</w:t>
      </w:r>
      <w:r w:rsidR="002B4452" w:rsidRPr="007C1577">
        <w:t xml:space="preserve"> to be filed on the date of initial receipt by the Agency of the </w:t>
      </w:r>
      <w:r w:rsidRPr="007C1577">
        <w:t xml:space="preserve">application </w:t>
      </w:r>
      <w:r w:rsidR="002B4452" w:rsidRPr="007C1577">
        <w:t>documents</w:t>
      </w:r>
      <w:r w:rsidRPr="007C1577">
        <w:t xml:space="preserve">.  The Agency </w:t>
      </w:r>
      <w:r w:rsidR="008145D1">
        <w:t>must</w:t>
      </w:r>
      <w:r w:rsidRPr="007C1577">
        <w:t xml:space="preserve"> send the applicant written notification of </w:t>
      </w:r>
      <w:r w:rsidR="00D416F9">
        <w:t xml:space="preserve">the </w:t>
      </w:r>
      <w:r w:rsidRPr="007C1577">
        <w:t>receipt of the complete application.</w:t>
      </w:r>
    </w:p>
    <w:p w14:paraId="2B39794A" w14:textId="77777777" w:rsidR="008D406A" w:rsidRPr="007C1577" w:rsidRDefault="008D406A" w:rsidP="001A3CB2">
      <w:pPr>
        <w:widowControl w:val="0"/>
        <w:autoSpaceDE w:val="0"/>
        <w:autoSpaceDN w:val="0"/>
        <w:adjustRightInd w:val="0"/>
      </w:pPr>
    </w:p>
    <w:p w14:paraId="56EEE353" w14:textId="77777777" w:rsidR="00C36367" w:rsidRPr="007C1577" w:rsidRDefault="00C36367" w:rsidP="00C36367">
      <w:pPr>
        <w:widowControl w:val="0"/>
        <w:autoSpaceDE w:val="0"/>
        <w:autoSpaceDN w:val="0"/>
        <w:adjustRightInd w:val="0"/>
        <w:ind w:left="2160" w:hanging="720"/>
      </w:pPr>
      <w:r w:rsidRPr="007C1577">
        <w:rPr>
          <w:color w:val="000000"/>
        </w:rPr>
        <w:t>2)</w:t>
      </w:r>
      <w:r w:rsidRPr="007C1577">
        <w:rPr>
          <w:color w:val="000000"/>
        </w:rPr>
        <w:tab/>
        <w:t>Except for emergency permits, applications for construction permits must be filed at least 90 days before the expected start of construction.</w:t>
      </w:r>
    </w:p>
    <w:p w14:paraId="2593CB85" w14:textId="77777777" w:rsidR="00C36367" w:rsidRPr="007C1577" w:rsidRDefault="00C36367" w:rsidP="001A3CB2">
      <w:pPr>
        <w:widowControl w:val="0"/>
        <w:autoSpaceDE w:val="0"/>
        <w:autoSpaceDN w:val="0"/>
        <w:adjustRightInd w:val="0"/>
      </w:pPr>
    </w:p>
    <w:p w14:paraId="31F37FBD" w14:textId="272E3C8D" w:rsidR="002B4452" w:rsidRPr="007C1577" w:rsidRDefault="00C36367" w:rsidP="00C36367">
      <w:pPr>
        <w:widowControl w:val="0"/>
        <w:autoSpaceDE w:val="0"/>
        <w:autoSpaceDN w:val="0"/>
        <w:adjustRightInd w:val="0"/>
        <w:ind w:left="2160" w:hanging="720"/>
      </w:pPr>
      <w:r w:rsidRPr="007C1577">
        <w:t>3)</w:t>
      </w:r>
      <w:r w:rsidR="002B4452" w:rsidRPr="007C1577">
        <w:tab/>
        <w:t xml:space="preserve">If the Agency fails to take final action, by granting or denying the permit as requested or with conditions, within </w:t>
      </w:r>
      <w:r w:rsidR="00097048">
        <w:t>90</w:t>
      </w:r>
      <w:r w:rsidR="002B4452" w:rsidRPr="007C1577">
        <w:t xml:space="preserve"> days from the filing of the completed application, the applicant may </w:t>
      </w:r>
      <w:r w:rsidR="00D416F9">
        <w:t>consider</w:t>
      </w:r>
      <w:r w:rsidR="002B4452" w:rsidRPr="007C1577">
        <w:t xml:space="preserve"> the permit granted for one year. </w:t>
      </w:r>
    </w:p>
    <w:p w14:paraId="65784801" w14:textId="77777777" w:rsidR="008D406A" w:rsidRPr="007C1577" w:rsidRDefault="008D406A" w:rsidP="001A3CB2">
      <w:pPr>
        <w:widowControl w:val="0"/>
        <w:autoSpaceDE w:val="0"/>
        <w:autoSpaceDN w:val="0"/>
        <w:adjustRightInd w:val="0"/>
      </w:pPr>
    </w:p>
    <w:p w14:paraId="526F401B" w14:textId="77777777" w:rsidR="002B4452" w:rsidRPr="007C1577" w:rsidRDefault="00C36367" w:rsidP="00C36367">
      <w:pPr>
        <w:widowControl w:val="0"/>
        <w:autoSpaceDE w:val="0"/>
        <w:autoSpaceDN w:val="0"/>
        <w:adjustRightInd w:val="0"/>
        <w:ind w:left="2160" w:hanging="720"/>
      </w:pPr>
      <w:r w:rsidRPr="007C1577">
        <w:t>4)</w:t>
      </w:r>
      <w:r w:rsidR="002B4452" w:rsidRPr="007C1577">
        <w:tab/>
        <w:t xml:space="preserve">Any applicant for a permit may waive </w:t>
      </w:r>
      <w:r w:rsidRPr="007C1577">
        <w:t xml:space="preserve">in writing </w:t>
      </w:r>
      <w:r w:rsidR="002B4452" w:rsidRPr="007C1577">
        <w:t xml:space="preserve">the requirement that the Agency must take final action within </w:t>
      </w:r>
      <w:r w:rsidR="00097048">
        <w:t>90</w:t>
      </w:r>
      <w:r w:rsidR="008145D1">
        <w:t xml:space="preserve"> </w:t>
      </w:r>
      <w:r w:rsidR="002B4452" w:rsidRPr="007C1577">
        <w:t xml:space="preserve">days from the filing of the application. </w:t>
      </w:r>
    </w:p>
    <w:p w14:paraId="10FB1B50" w14:textId="77777777" w:rsidR="008D406A" w:rsidRPr="007C1577" w:rsidRDefault="008D406A" w:rsidP="007C1577"/>
    <w:p w14:paraId="0C5374D4" w14:textId="77777777" w:rsidR="00C36367" w:rsidRPr="007C1577" w:rsidRDefault="00C36367" w:rsidP="007C1577">
      <w:pPr>
        <w:ind w:firstLine="720"/>
      </w:pPr>
      <w:r w:rsidRPr="007C1577">
        <w:t>b)</w:t>
      </w:r>
      <w:r w:rsidRPr="007C1577">
        <w:tab/>
        <w:t>For permits with a fee under Section 602.109:</w:t>
      </w:r>
    </w:p>
    <w:p w14:paraId="78B5954C" w14:textId="77777777" w:rsidR="00C36367" w:rsidRPr="007C1577" w:rsidRDefault="00C36367" w:rsidP="007C1577"/>
    <w:p w14:paraId="692D6BDC" w14:textId="33D5C14B" w:rsidR="00C36367" w:rsidRPr="007C1577" w:rsidRDefault="00C36367" w:rsidP="007C1577">
      <w:pPr>
        <w:ind w:left="2160" w:hanging="720"/>
      </w:pPr>
      <w:r w:rsidRPr="007C1577">
        <w:t>1)</w:t>
      </w:r>
      <w:r w:rsidRPr="007C1577">
        <w:tab/>
        <w:t xml:space="preserve">An application for a permit </w:t>
      </w:r>
      <w:r w:rsidR="008145D1">
        <w:t>is considered</w:t>
      </w:r>
      <w:r w:rsidRPr="007C1577">
        <w:t xml:space="preserve"> to be filed on the date the Agency has received the application documents and required fee.  The Agency must send the applicant written notification of </w:t>
      </w:r>
      <w:r w:rsidR="00D416F9">
        <w:t xml:space="preserve">the </w:t>
      </w:r>
      <w:r w:rsidRPr="007C1577">
        <w:t>receipt of the complete application.</w:t>
      </w:r>
    </w:p>
    <w:p w14:paraId="0E8FBC74" w14:textId="77777777" w:rsidR="00C36367" w:rsidRPr="007C1577" w:rsidRDefault="00C36367" w:rsidP="007C1577"/>
    <w:p w14:paraId="3B3D6656" w14:textId="77777777" w:rsidR="00C36367" w:rsidRPr="007C1577" w:rsidRDefault="00C36367" w:rsidP="007C1577">
      <w:pPr>
        <w:ind w:left="2160" w:hanging="720"/>
      </w:pPr>
      <w:r w:rsidRPr="007C1577">
        <w:t>2)</w:t>
      </w:r>
      <w:r w:rsidRPr="007C1577">
        <w:tab/>
        <w:t>Except for emergency construction permits, applications for construction permits must be filed at least 45 days before the expected start of construction.</w:t>
      </w:r>
    </w:p>
    <w:p w14:paraId="3D8BD3EC" w14:textId="77777777" w:rsidR="00C36367" w:rsidRPr="007C1577" w:rsidRDefault="00C36367" w:rsidP="007C1577"/>
    <w:p w14:paraId="384DE70B" w14:textId="77777777" w:rsidR="00C36367" w:rsidRPr="007C1577" w:rsidRDefault="00C36367" w:rsidP="007C1577">
      <w:pPr>
        <w:ind w:left="2160" w:hanging="720"/>
      </w:pPr>
      <w:r w:rsidRPr="007C1577">
        <w:t>3)</w:t>
      </w:r>
      <w:r w:rsidRPr="007C1577">
        <w:tab/>
        <w:t>The Agency must deny construction permit applications that do not contain the entire fee.</w:t>
      </w:r>
    </w:p>
    <w:p w14:paraId="1FA55076" w14:textId="77777777" w:rsidR="00C36367" w:rsidRPr="007C1577" w:rsidRDefault="00C36367" w:rsidP="007C1577"/>
    <w:p w14:paraId="240C92F0" w14:textId="2A652C72" w:rsidR="00C36367" w:rsidRPr="007C1577" w:rsidRDefault="00C36367" w:rsidP="007C1577">
      <w:pPr>
        <w:ind w:left="2160" w:hanging="720"/>
      </w:pPr>
      <w:r w:rsidRPr="007C1577">
        <w:t>4)</w:t>
      </w:r>
      <w:r w:rsidRPr="007C1577">
        <w:tab/>
        <w:t xml:space="preserve">The Agency must take final action by granting or denying permits within 45 days </w:t>
      </w:r>
      <w:r w:rsidR="00097048">
        <w:t>after</w:t>
      </w:r>
      <w:r w:rsidRPr="007C1577">
        <w:t xml:space="preserve"> the filing of an application and the payment of the required fee.  If the Agency fails to take final action within 45 days </w:t>
      </w:r>
      <w:r w:rsidR="00097048">
        <w:t>after</w:t>
      </w:r>
      <w:r w:rsidRPr="007C1577">
        <w:t xml:space="preserve"> filing the application and payment of the required fee, the applicant may </w:t>
      </w:r>
      <w:r w:rsidR="00D416F9">
        <w:t>consider</w:t>
      </w:r>
      <w:r w:rsidRPr="007C1577">
        <w:t xml:space="preserve"> the permit issued.</w:t>
      </w:r>
    </w:p>
    <w:p w14:paraId="116DD363" w14:textId="77777777" w:rsidR="00C36367" w:rsidRPr="007C1577" w:rsidRDefault="00C36367" w:rsidP="007C1577"/>
    <w:p w14:paraId="3D533A68" w14:textId="77777777" w:rsidR="00C36367" w:rsidRPr="007C1577" w:rsidRDefault="00C36367" w:rsidP="007C1577">
      <w:pPr>
        <w:ind w:left="1440" w:hanging="720"/>
      </w:pPr>
      <w:r w:rsidRPr="007C1577">
        <w:t>c)</w:t>
      </w:r>
      <w:r w:rsidRPr="007C1577">
        <w:tab/>
      </w:r>
      <w:r w:rsidRPr="007C1577">
        <w:rPr>
          <w:color w:val="000000"/>
        </w:rPr>
        <w:t>The Agency must maintain a progress record of all permit applications</w:t>
      </w:r>
      <w:r w:rsidR="00097048">
        <w:rPr>
          <w:color w:val="000000"/>
        </w:rPr>
        <w:t>,</w:t>
      </w:r>
      <w:r w:rsidRPr="007C1577">
        <w:rPr>
          <w:color w:val="000000"/>
        </w:rPr>
        <w:t xml:space="preserve"> including interim and final action dates.  This information is available to the applicant upon request.</w:t>
      </w:r>
    </w:p>
    <w:p w14:paraId="3CF47F86" w14:textId="77777777" w:rsidR="00C36367" w:rsidRPr="007C1577" w:rsidRDefault="00C36367" w:rsidP="001A3CB2">
      <w:pPr>
        <w:widowControl w:val="0"/>
        <w:autoSpaceDE w:val="0"/>
        <w:autoSpaceDN w:val="0"/>
        <w:adjustRightInd w:val="0"/>
      </w:pPr>
    </w:p>
    <w:p w14:paraId="0ACD060F" w14:textId="66F9FD63" w:rsidR="002B4452" w:rsidRPr="007C1577" w:rsidRDefault="002B4452" w:rsidP="002B4452">
      <w:pPr>
        <w:widowControl w:val="0"/>
        <w:autoSpaceDE w:val="0"/>
        <w:autoSpaceDN w:val="0"/>
        <w:adjustRightInd w:val="0"/>
        <w:ind w:left="1440" w:hanging="720"/>
      </w:pPr>
      <w:r w:rsidRPr="007C1577">
        <w:lastRenderedPageBreak/>
        <w:t>d)</w:t>
      </w:r>
      <w:r w:rsidRPr="007C1577">
        <w:tab/>
        <w:t xml:space="preserve">The Agency </w:t>
      </w:r>
      <w:r w:rsidR="00C36367" w:rsidRPr="007C1577">
        <w:t>must</w:t>
      </w:r>
      <w:r w:rsidRPr="007C1577">
        <w:t xml:space="preserve"> send all notices of final action by U.S. mail.  The Agency </w:t>
      </w:r>
      <w:r w:rsidR="00D416F9">
        <w:t>is considered</w:t>
      </w:r>
      <w:r w:rsidRPr="007C1577">
        <w:t xml:space="preserve"> to have taken final action on the date that the notice is mailed. </w:t>
      </w:r>
    </w:p>
    <w:p w14:paraId="766E20C6" w14:textId="77777777" w:rsidR="008145D1" w:rsidRDefault="008145D1" w:rsidP="001A3CB2">
      <w:pPr>
        <w:widowControl w:val="0"/>
        <w:autoSpaceDE w:val="0"/>
        <w:autoSpaceDN w:val="0"/>
        <w:adjustRightInd w:val="0"/>
      </w:pPr>
    </w:p>
    <w:p w14:paraId="79EC3606" w14:textId="4FD674D5" w:rsidR="002B4452" w:rsidRPr="007C1577" w:rsidRDefault="008145D1" w:rsidP="002B445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416F9">
        <w:t>7</w:t>
      </w:r>
      <w:r>
        <w:t xml:space="preserve"> Ill. Reg. </w:t>
      </w:r>
      <w:r w:rsidR="004707F5">
        <w:t>7449</w:t>
      </w:r>
      <w:r>
        <w:t xml:space="preserve">, effective </w:t>
      </w:r>
      <w:r w:rsidR="004707F5">
        <w:t>May 16, 2023</w:t>
      </w:r>
      <w:r>
        <w:t>)</w:t>
      </w:r>
    </w:p>
    <w:sectPr w:rsidR="002B4452" w:rsidRPr="007C1577" w:rsidSect="002B44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452"/>
    <w:rsid w:val="00097048"/>
    <w:rsid w:val="001A3CB2"/>
    <w:rsid w:val="002B4452"/>
    <w:rsid w:val="00306EE8"/>
    <w:rsid w:val="0037334D"/>
    <w:rsid w:val="00466794"/>
    <w:rsid w:val="004707F5"/>
    <w:rsid w:val="005C3366"/>
    <w:rsid w:val="00725964"/>
    <w:rsid w:val="007C1577"/>
    <w:rsid w:val="008145D1"/>
    <w:rsid w:val="008D406A"/>
    <w:rsid w:val="00BC438F"/>
    <w:rsid w:val="00C36367"/>
    <w:rsid w:val="00D416F9"/>
    <w:rsid w:val="00D91F18"/>
    <w:rsid w:val="00D96907"/>
    <w:rsid w:val="00DB7403"/>
    <w:rsid w:val="00E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CB67E5"/>
  <w15:docId w15:val="{EE7073C6-C9F8-4E0C-A49F-45CCCE4C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5</cp:revision>
  <dcterms:created xsi:type="dcterms:W3CDTF">2023-04-14T15:36:00Z</dcterms:created>
  <dcterms:modified xsi:type="dcterms:W3CDTF">2023-06-02T14:09:00Z</dcterms:modified>
</cp:coreProperties>
</file>