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602.260 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40F">
        <w:rPr>
          <w:rFonts w:ascii="Times New Roman" w:eastAsia="Times New Roman" w:hAnsi="Times New Roman" w:cs="Times New Roman"/>
          <w:b/>
          <w:sz w:val="24"/>
          <w:szCs w:val="24"/>
        </w:rPr>
        <w:t>Water Main Construction Applications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Water main construction permit applications must specify the following: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existing population served by the present supply, and the population to be served by the water main extension;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average daily pumpage for the community water supply on an annual basis;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the maximum daily pumpage;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capacity of the community water supply;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capacity of the raw water source;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capacity of the proposed water main;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normal expected operating pressure on the proposed water main;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the minimum expected operating pressure on the proposed water main;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pressure at the point of connection at present maximum demand;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3D540F">
      <w:pPr>
        <w:overflowPunct w:val="0"/>
        <w:autoSpaceDE w:val="0"/>
        <w:autoSpaceDN w:val="0"/>
        <w:adjustRightInd w:val="0"/>
        <w:spacing w:after="0" w:line="240" w:lineRule="auto"/>
        <w:ind w:left="2160" w:hanging="82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calculated pressure at the point of connection under maximum demand after installation of the water main;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3D540F">
      <w:pPr>
        <w:overflowPunct w:val="0"/>
        <w:autoSpaceDE w:val="0"/>
        <w:autoSpaceDN w:val="0"/>
        <w:adjustRightInd w:val="0"/>
        <w:spacing w:after="0" w:line="240" w:lineRule="auto"/>
        <w:ind w:left="1440" w:hanging="1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size of the pipe and total feet of the water main;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3D540F">
      <w:pPr>
        <w:overflowPunct w:val="0"/>
        <w:autoSpaceDE w:val="0"/>
        <w:autoSpaceDN w:val="0"/>
        <w:adjustRightInd w:val="0"/>
        <w:spacing w:after="0" w:line="240" w:lineRule="auto"/>
        <w:ind w:left="1440" w:hanging="1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pipe material and type of joint;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3D540F">
      <w:pPr>
        <w:overflowPunct w:val="0"/>
        <w:autoSpaceDE w:val="0"/>
        <w:autoSpaceDN w:val="0"/>
        <w:adjustRightInd w:val="0"/>
        <w:spacing w:after="0" w:line="240" w:lineRule="auto"/>
        <w:ind w:left="1440" w:hanging="1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13)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proposed depth below ground surface of the water main;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3D540F">
      <w:pPr>
        <w:overflowPunct w:val="0"/>
        <w:autoSpaceDE w:val="0"/>
        <w:autoSpaceDN w:val="0"/>
        <w:adjustRightInd w:val="0"/>
        <w:spacing w:after="0" w:line="240" w:lineRule="auto"/>
        <w:ind w:left="1440" w:hanging="1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14)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sewer and water separation: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an indication of whether the minimum horizontal and vertical separation requirements in 35 Ill. Adm. Code </w:t>
      </w:r>
      <w:r w:rsidR="00C62D94">
        <w:rPr>
          <w:rFonts w:ascii="Times New Roman" w:eastAsia="Times New Roman" w:hAnsi="Times New Roman" w:cs="Times New Roman"/>
          <w:sz w:val="24"/>
          <w:szCs w:val="24"/>
        </w:rPr>
        <w:t>604.1440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 xml:space="preserve"> have been met; and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an explanation of other measures taken to protect the water main if the separation requirements are not met;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3D540F">
      <w:pPr>
        <w:overflowPunct w:val="0"/>
        <w:autoSpaceDE w:val="0"/>
        <w:autoSpaceDN w:val="0"/>
        <w:adjustRightInd w:val="0"/>
        <w:spacing w:after="0" w:line="240" w:lineRule="auto"/>
        <w:ind w:left="2160" w:hanging="82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15)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a disinfection plan </w:t>
      </w:r>
      <w:r w:rsidR="00A732AA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 xml:space="preserve"> details the chemical to be used, initial disinfectant concentration, final disinfectant concentration and retention time in hours; and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3D540F">
      <w:pPr>
        <w:overflowPunct w:val="0"/>
        <w:autoSpaceDE w:val="0"/>
        <w:autoSpaceDN w:val="0"/>
        <w:adjustRightInd w:val="0"/>
        <w:spacing w:after="0" w:line="240" w:lineRule="auto"/>
        <w:ind w:left="2160" w:hanging="82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16)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a water sampling plan to meet the requirements of Section 602.310.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following information must be submitted on plans with water main construction permit applications: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the border lines of the municipality, water district or area to be served;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the size, length and identity of proposed water mains and water system structures; 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elevation of water mains where necessary to show proper separation from sewers and the elevation of other water system structures;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the location of existing or proposed streets;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the location of storm, sanitary, combined and house sewers, septic tanks, disposal fields and cesspools;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the location of pipelines and other source</w:t>
      </w:r>
      <w:r w:rsidR="00A732A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 xml:space="preserve"> containing hydrocarbons;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 xml:space="preserve">the distance between the community water supply structures and the sources of pollution listed in 35 Ill. Adm. Code </w:t>
      </w:r>
      <w:r w:rsidR="00C62D94">
        <w:rPr>
          <w:rFonts w:ascii="Times New Roman" w:eastAsia="Times New Roman" w:hAnsi="Times New Roman" w:cs="Times New Roman"/>
          <w:sz w:val="24"/>
          <w:szCs w:val="24"/>
        </w:rPr>
        <w:t>604.150(a)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667" w:rsidRPr="003D540F" w:rsidRDefault="00682667" w:rsidP="0068266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540F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ab/>
        <w:t>stream crossings with elevations of the stream bed shown, including the normal, extreme high and extreme low water levels of the stream</w:t>
      </w:r>
      <w:r w:rsidR="00A732AA">
        <w:rPr>
          <w:rFonts w:ascii="Times New Roman" w:eastAsia="Times New Roman" w:hAnsi="Times New Roman" w:cs="Times New Roman"/>
          <w:sz w:val="24"/>
          <w:szCs w:val="24"/>
        </w:rPr>
        <w:t>; and</w:t>
      </w:r>
      <w:r w:rsidRPr="003D54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82667" w:rsidRPr="003D540F" w:rsidRDefault="00682667" w:rsidP="00CD2A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174EB" w:rsidRPr="003D540F" w:rsidRDefault="00682667" w:rsidP="003D540F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D540F">
        <w:rPr>
          <w:rFonts w:ascii="Times New Roman" w:hAnsi="Times New Roman" w:cs="Times New Roman"/>
          <w:sz w:val="24"/>
          <w:szCs w:val="24"/>
        </w:rPr>
        <w:t>9)</w:t>
      </w:r>
      <w:r w:rsidRPr="003D540F">
        <w:rPr>
          <w:rFonts w:ascii="Times New Roman" w:hAnsi="Times New Roman" w:cs="Times New Roman"/>
          <w:sz w:val="24"/>
          <w:szCs w:val="24"/>
        </w:rPr>
        <w:tab/>
        <w:t>all appurtenances, specific structures or equipment having any connection with planned water mains and water system structures.</w:t>
      </w:r>
    </w:p>
    <w:p w:rsidR="003D540F" w:rsidRDefault="003D540F" w:rsidP="003D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2667" w:rsidRPr="003D540F" w:rsidRDefault="00C62D94" w:rsidP="003D54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2D94">
        <w:rPr>
          <w:rFonts w:ascii="Times New Roman" w:hAnsi="Times New Roman" w:cs="Times New Roman"/>
          <w:sz w:val="24"/>
          <w:szCs w:val="24"/>
        </w:rPr>
        <w:t>(Source:  Amended at 4</w:t>
      </w:r>
      <w:r w:rsidR="00835583">
        <w:rPr>
          <w:rFonts w:ascii="Times New Roman" w:hAnsi="Times New Roman" w:cs="Times New Roman"/>
          <w:sz w:val="24"/>
          <w:szCs w:val="24"/>
        </w:rPr>
        <w:t>3</w:t>
      </w:r>
      <w:r w:rsidRPr="00C62D94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614D13">
        <w:rPr>
          <w:rFonts w:ascii="Times New Roman" w:hAnsi="Times New Roman" w:cs="Times New Roman"/>
          <w:sz w:val="24"/>
          <w:szCs w:val="24"/>
        </w:rPr>
        <w:t>8036</w:t>
      </w:r>
      <w:r w:rsidRPr="00C62D94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14D13">
        <w:rPr>
          <w:rFonts w:ascii="Times New Roman" w:hAnsi="Times New Roman" w:cs="Times New Roman"/>
          <w:sz w:val="24"/>
          <w:szCs w:val="24"/>
        </w:rPr>
        <w:t>July 26, 2019</w:t>
      </w:r>
      <w:r w:rsidRPr="00C62D94">
        <w:rPr>
          <w:rFonts w:ascii="Times New Roman" w:hAnsi="Times New Roman" w:cs="Times New Roman"/>
          <w:sz w:val="24"/>
          <w:szCs w:val="24"/>
        </w:rPr>
        <w:t>)</w:t>
      </w:r>
    </w:p>
    <w:sectPr w:rsidR="00682667" w:rsidRPr="003D54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2A" w:rsidRDefault="007D622A">
      <w:r>
        <w:separator/>
      </w:r>
    </w:p>
  </w:endnote>
  <w:endnote w:type="continuationSeparator" w:id="0">
    <w:p w:rsidR="007D622A" w:rsidRDefault="007D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2A" w:rsidRDefault="007D622A">
      <w:r>
        <w:separator/>
      </w:r>
    </w:p>
  </w:footnote>
  <w:footnote w:type="continuationSeparator" w:id="0">
    <w:p w:rsidR="007D622A" w:rsidRDefault="007D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A6D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7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40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D13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66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22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58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2AA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D9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A8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6B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DE3A4-E2C5-4F14-B8E7-F174E48F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6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2019-08-02T16:37:00Z</dcterms:created>
  <dcterms:modified xsi:type="dcterms:W3CDTF">2019-08-06T16:24:00Z</dcterms:modified>
</cp:coreProperties>
</file>