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1D" w:rsidRDefault="00F07B1D" w:rsidP="0007140C">
      <w:pPr>
        <w:rPr>
          <w:b/>
        </w:rPr>
      </w:pPr>
    </w:p>
    <w:p w:rsidR="0007140C" w:rsidRPr="0007140C" w:rsidRDefault="0007140C" w:rsidP="0007140C">
      <w:pPr>
        <w:rPr>
          <w:b/>
        </w:rPr>
      </w:pPr>
      <w:r w:rsidRPr="0007140C">
        <w:rPr>
          <w:b/>
        </w:rPr>
        <w:t>Section 604.330</w:t>
      </w:r>
      <w:r w:rsidR="005B7818">
        <w:rPr>
          <w:b/>
        </w:rPr>
        <w:t xml:space="preserve"> </w:t>
      </w:r>
      <w:r w:rsidRPr="0007140C">
        <w:rPr>
          <w:b/>
        </w:rPr>
        <w:t xml:space="preserve"> Submission </w:t>
      </w:r>
    </w:p>
    <w:p w:rsidR="0007140C" w:rsidRPr="0007140C" w:rsidRDefault="0007140C" w:rsidP="0007140C"/>
    <w:p w:rsidR="0007140C" w:rsidRPr="0007140C" w:rsidRDefault="0007140C" w:rsidP="0007140C">
      <w:pPr>
        <w:ind w:left="1440" w:hanging="720"/>
      </w:pPr>
      <w:r w:rsidRPr="0007140C">
        <w:t>a)</w:t>
      </w:r>
      <w:r w:rsidRPr="0007140C">
        <w:tab/>
        <w:t xml:space="preserve">A community water supply that first commenced construction after </w:t>
      </w:r>
      <w:r w:rsidR="00C62C75">
        <w:t>July 26, 2019</w:t>
      </w:r>
      <w:r w:rsidR="001E755F">
        <w:t>,</w:t>
      </w:r>
      <w:r w:rsidR="00912AB9">
        <w:t xml:space="preserve"> </w:t>
      </w:r>
      <w:r w:rsidRPr="0007140C">
        <w:t>must develop and submit a source water protection plan simultaneously with the construction permit application.</w:t>
      </w:r>
    </w:p>
    <w:p w:rsidR="0007140C" w:rsidRPr="0007140C" w:rsidRDefault="0007140C" w:rsidP="0007140C"/>
    <w:p w:rsidR="0007140C" w:rsidRPr="0007140C" w:rsidRDefault="0007140C" w:rsidP="0007140C">
      <w:pPr>
        <w:ind w:left="1440" w:hanging="720"/>
      </w:pPr>
      <w:r w:rsidRPr="0007140C">
        <w:t>b)</w:t>
      </w:r>
      <w:r w:rsidRPr="0007140C">
        <w:tab/>
        <w:t xml:space="preserve">A community water supply in existence as of </w:t>
      </w:r>
      <w:r w:rsidR="00C62C75">
        <w:t>July 26, 2019</w:t>
      </w:r>
      <w:r w:rsidR="001E755F">
        <w:t>,</w:t>
      </w:r>
      <w:bookmarkStart w:id="0" w:name="_GoBack"/>
      <w:bookmarkEnd w:id="0"/>
      <w:r w:rsidR="00912AB9">
        <w:t xml:space="preserve"> </w:t>
      </w:r>
      <w:r w:rsidRPr="0007140C">
        <w:t xml:space="preserve">must develop and submit to the Agency for approval a source water protection plan within the following time frame after </w:t>
      </w:r>
      <w:r w:rsidR="00C62C75">
        <w:t>July 26, 2019</w:t>
      </w:r>
      <w:r w:rsidRPr="0007140C">
        <w:t>:</w:t>
      </w:r>
    </w:p>
    <w:p w:rsidR="0007140C" w:rsidRPr="0007140C" w:rsidRDefault="0007140C" w:rsidP="0007140C"/>
    <w:p w:rsidR="0007140C" w:rsidRPr="0007140C" w:rsidRDefault="0093090F" w:rsidP="0007140C">
      <w:pPr>
        <w:ind w:left="2160" w:hanging="720"/>
      </w:pPr>
      <w:r>
        <w:t>1)</w:t>
      </w:r>
      <w:r>
        <w:tab/>
        <w:t>w</w:t>
      </w:r>
      <w:r w:rsidR="0007140C" w:rsidRPr="0007140C">
        <w:t>ithin 3 years</w:t>
      </w:r>
      <w:r>
        <w:t>,</w:t>
      </w:r>
      <w:r w:rsidR="0007140C" w:rsidRPr="0007140C">
        <w:t xml:space="preserve"> for a community water supply serving a population greater than 50,000 persons</w:t>
      </w:r>
      <w:r>
        <w:t>;</w:t>
      </w:r>
      <w:r w:rsidR="0007140C" w:rsidRPr="0007140C">
        <w:t xml:space="preserve"> </w:t>
      </w:r>
    </w:p>
    <w:p w:rsidR="0007140C" w:rsidRPr="0007140C" w:rsidRDefault="0007140C" w:rsidP="0007140C"/>
    <w:p w:rsidR="0007140C" w:rsidRPr="0007140C" w:rsidRDefault="0093090F" w:rsidP="0007140C">
      <w:pPr>
        <w:ind w:left="2160" w:hanging="720"/>
      </w:pPr>
      <w:r>
        <w:t>2)</w:t>
      </w:r>
      <w:r>
        <w:tab/>
        <w:t>w</w:t>
      </w:r>
      <w:r w:rsidR="0007140C" w:rsidRPr="0007140C">
        <w:t>ithin 4 years</w:t>
      </w:r>
      <w:r>
        <w:t>,</w:t>
      </w:r>
      <w:r w:rsidR="0007140C" w:rsidRPr="0007140C">
        <w:t xml:space="preserve"> for a community water supply serving a population of greater than 3,000 but less than or equal to 49,999 persons</w:t>
      </w:r>
      <w:r>
        <w:t>;</w:t>
      </w:r>
      <w:r w:rsidR="000C2CDA">
        <w:t xml:space="preserve"> or</w:t>
      </w:r>
    </w:p>
    <w:p w:rsidR="0007140C" w:rsidRPr="0007140C" w:rsidRDefault="0007140C" w:rsidP="0007140C"/>
    <w:p w:rsidR="0007140C" w:rsidRPr="0007140C" w:rsidRDefault="0093090F" w:rsidP="0007140C">
      <w:pPr>
        <w:ind w:left="2160" w:hanging="720"/>
      </w:pPr>
      <w:r>
        <w:t>3)</w:t>
      </w:r>
      <w:r>
        <w:tab/>
        <w:t>w</w:t>
      </w:r>
      <w:r w:rsidR="0007140C" w:rsidRPr="0007140C">
        <w:t>ithin 5 years</w:t>
      </w:r>
      <w:r w:rsidR="00273D41">
        <w:t>,</w:t>
      </w:r>
      <w:r w:rsidR="0007140C" w:rsidRPr="0007140C">
        <w:t xml:space="preserve"> for a community water supply serving a population of less than or equal to 2,999 persons.</w:t>
      </w:r>
    </w:p>
    <w:p w:rsidR="0007140C" w:rsidRPr="0007140C" w:rsidRDefault="0007140C" w:rsidP="0007140C"/>
    <w:p w:rsidR="0007140C" w:rsidRPr="0007140C" w:rsidRDefault="0007140C" w:rsidP="0007140C">
      <w:pPr>
        <w:ind w:left="1440" w:hanging="720"/>
      </w:pPr>
      <w:r w:rsidRPr="0007140C">
        <w:t>c)</w:t>
      </w:r>
      <w:r w:rsidRPr="0007140C">
        <w:tab/>
        <w:t xml:space="preserve">An existing community water supply </w:t>
      </w:r>
      <w:r w:rsidR="0093090F">
        <w:t>that</w:t>
      </w:r>
      <w:r w:rsidRPr="0007140C">
        <w:t xml:space="preserve"> anticipates using a new source of water for its supply must develop and submit a revised source water protection plan simultaneously with the construction permit application.  </w:t>
      </w:r>
    </w:p>
    <w:sectPr w:rsidR="0007140C" w:rsidRPr="000714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0C" w:rsidRDefault="0007140C">
      <w:r>
        <w:separator/>
      </w:r>
    </w:p>
  </w:endnote>
  <w:endnote w:type="continuationSeparator" w:id="0">
    <w:p w:rsidR="0007140C" w:rsidRDefault="0007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0C" w:rsidRDefault="0007140C">
      <w:r>
        <w:separator/>
      </w:r>
    </w:p>
  </w:footnote>
  <w:footnote w:type="continuationSeparator" w:id="0">
    <w:p w:rsidR="0007140C" w:rsidRDefault="0007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40C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CD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641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55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D41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81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706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AB9"/>
    <w:rsid w:val="00915C6D"/>
    <w:rsid w:val="009168BC"/>
    <w:rsid w:val="00916926"/>
    <w:rsid w:val="009169AC"/>
    <w:rsid w:val="00921F8B"/>
    <w:rsid w:val="00922286"/>
    <w:rsid w:val="0093090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2B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C7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77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B1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1281-DE6D-4319-8110-1818D5E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13</cp:revision>
  <dcterms:created xsi:type="dcterms:W3CDTF">2018-07-31T17:01:00Z</dcterms:created>
  <dcterms:modified xsi:type="dcterms:W3CDTF">2019-08-02T17:47:00Z</dcterms:modified>
</cp:coreProperties>
</file>