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98" w:rsidRDefault="008F5F98" w:rsidP="0024468A">
      <w:pPr>
        <w:rPr>
          <w:b/>
        </w:rPr>
      </w:pPr>
    </w:p>
    <w:p w:rsidR="0024468A" w:rsidRPr="0024468A" w:rsidRDefault="0024468A" w:rsidP="0024468A">
      <w:pPr>
        <w:rPr>
          <w:b/>
        </w:rPr>
      </w:pPr>
      <w:r w:rsidRPr="0024468A">
        <w:rPr>
          <w:b/>
        </w:rPr>
        <w:t xml:space="preserve">Section 604.1320  Level Controls  </w:t>
      </w:r>
    </w:p>
    <w:p w:rsidR="0024468A" w:rsidRPr="0024468A" w:rsidRDefault="0024468A" w:rsidP="0024468A"/>
    <w:p w:rsidR="0024468A" w:rsidRPr="0024468A" w:rsidRDefault="0024468A" w:rsidP="0024468A">
      <w:r w:rsidRPr="0024468A">
        <w:t>Storage structures must provide:</w:t>
      </w:r>
    </w:p>
    <w:p w:rsidR="0024468A" w:rsidRPr="0024468A" w:rsidRDefault="0024468A" w:rsidP="0024468A"/>
    <w:p w:rsidR="0024468A" w:rsidRPr="0024468A" w:rsidRDefault="0024468A" w:rsidP="0024468A">
      <w:pPr>
        <w:ind w:left="1440" w:hanging="720"/>
      </w:pPr>
      <w:r w:rsidRPr="0024468A">
        <w:t>a)</w:t>
      </w:r>
      <w:r w:rsidRPr="0024468A">
        <w:tab/>
        <w:t>adequate controls, including telemetering equipment, to maintain water levels within the operating range of distribution system storage structures</w:t>
      </w:r>
      <w:r w:rsidR="00080CAA">
        <w:t>;</w:t>
      </w:r>
      <w:bookmarkStart w:id="0" w:name="_GoBack"/>
      <w:bookmarkEnd w:id="0"/>
      <w:r w:rsidRPr="0024468A">
        <w:t xml:space="preserve"> </w:t>
      </w:r>
    </w:p>
    <w:p w:rsidR="0024468A" w:rsidRPr="0024468A" w:rsidRDefault="0024468A" w:rsidP="0024468A"/>
    <w:p w:rsidR="0024468A" w:rsidRPr="0024468A" w:rsidRDefault="0024468A" w:rsidP="0024468A">
      <w:pPr>
        <w:ind w:left="1440" w:hanging="720"/>
      </w:pPr>
      <w:r w:rsidRPr="0024468A">
        <w:t>b)</w:t>
      </w:r>
      <w:r w:rsidRPr="0024468A">
        <w:tab/>
        <w:t>level indicating devices; and</w:t>
      </w:r>
    </w:p>
    <w:p w:rsidR="0024468A" w:rsidRPr="0024468A" w:rsidRDefault="0024468A" w:rsidP="0024468A"/>
    <w:p w:rsidR="0024468A" w:rsidRPr="0024468A" w:rsidRDefault="0024468A" w:rsidP="0024468A">
      <w:pPr>
        <w:ind w:left="1440" w:hanging="720"/>
      </w:pPr>
      <w:r w:rsidRPr="0024468A">
        <w:t>c)</w:t>
      </w:r>
      <w:r w:rsidRPr="0024468A">
        <w:tab/>
        <w:t xml:space="preserve">overflow and low-level warnings or alarms. </w:t>
      </w:r>
    </w:p>
    <w:sectPr w:rsidR="0024468A" w:rsidRPr="0024468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68A" w:rsidRDefault="0024468A">
      <w:r>
        <w:separator/>
      </w:r>
    </w:p>
  </w:endnote>
  <w:endnote w:type="continuationSeparator" w:id="0">
    <w:p w:rsidR="0024468A" w:rsidRDefault="0024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68A" w:rsidRDefault="0024468A">
      <w:r>
        <w:separator/>
      </w:r>
    </w:p>
  </w:footnote>
  <w:footnote w:type="continuationSeparator" w:id="0">
    <w:p w:rsidR="0024468A" w:rsidRDefault="0024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8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0CAA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68A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5F98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2D7C4-D954-49F6-8212-A85B4971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266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2018-07-31T17:02:00Z</dcterms:created>
  <dcterms:modified xsi:type="dcterms:W3CDTF">2018-08-02T18:48:00Z</dcterms:modified>
</cp:coreProperties>
</file>