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0CD5" w14:textId="77777777" w:rsidR="009513BF" w:rsidRDefault="009513BF" w:rsidP="009513BF">
      <w:pPr>
        <w:widowControl w:val="0"/>
        <w:autoSpaceDE w:val="0"/>
        <w:autoSpaceDN w:val="0"/>
        <w:adjustRightInd w:val="0"/>
      </w:pPr>
    </w:p>
    <w:p w14:paraId="121F2CAF" w14:textId="77777777" w:rsidR="009513BF" w:rsidRDefault="009513BF" w:rsidP="009513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616.104  Exceptions</w:t>
      </w:r>
      <w:proofErr w:type="gramEnd"/>
      <w:r>
        <w:rPr>
          <w:b/>
          <w:bCs/>
        </w:rPr>
        <w:t xml:space="preserve"> to Prohibitions</w:t>
      </w:r>
      <w:r>
        <w:t xml:space="preserve"> </w:t>
      </w:r>
    </w:p>
    <w:p w14:paraId="5101FF3A" w14:textId="77777777" w:rsidR="009513BF" w:rsidRDefault="009513BF" w:rsidP="009513BF">
      <w:pPr>
        <w:widowControl w:val="0"/>
        <w:autoSpaceDE w:val="0"/>
        <w:autoSpaceDN w:val="0"/>
        <w:adjustRightInd w:val="0"/>
      </w:pPr>
    </w:p>
    <w:p w14:paraId="54A9431D" w14:textId="77777777" w:rsidR="00634B63" w:rsidRDefault="00634B63" w:rsidP="009513BF">
      <w:pPr>
        <w:widowControl w:val="0"/>
        <w:autoSpaceDE w:val="0"/>
        <w:autoSpaceDN w:val="0"/>
        <w:adjustRightInd w:val="0"/>
      </w:pPr>
      <w:r w:rsidRPr="00634B63">
        <w:t>Section 14.2 of the Act sets forth the process to obtain a waiver or exception from the setback requirements Sections 616.402(a), 616.422(a), 616.442, 616.462(a), 616.602, 616.622, 616.702 or 616.722(a).</w:t>
      </w:r>
    </w:p>
    <w:p w14:paraId="2ADDF6F3" w14:textId="3333897F" w:rsidR="009513BF" w:rsidRDefault="009513BF" w:rsidP="006E3849">
      <w:pPr>
        <w:widowControl w:val="0"/>
        <w:autoSpaceDE w:val="0"/>
        <w:autoSpaceDN w:val="0"/>
        <w:adjustRightInd w:val="0"/>
      </w:pPr>
    </w:p>
    <w:p w14:paraId="20579FCC" w14:textId="475379EF" w:rsidR="009513BF" w:rsidRDefault="00634B63" w:rsidP="009513B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B0346">
        <w:t>7</w:t>
      </w:r>
      <w:r>
        <w:t xml:space="preserve"> Ill. Reg. </w:t>
      </w:r>
      <w:r w:rsidR="00CA3A9F">
        <w:t>7631</w:t>
      </w:r>
      <w:r>
        <w:t xml:space="preserve">, effective </w:t>
      </w:r>
      <w:r w:rsidR="00CA3A9F">
        <w:t>May 16, 2023</w:t>
      </w:r>
      <w:r>
        <w:t>)</w:t>
      </w:r>
    </w:p>
    <w:sectPr w:rsidR="009513BF" w:rsidSect="00951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3BF"/>
    <w:rsid w:val="003C6B0B"/>
    <w:rsid w:val="005C3366"/>
    <w:rsid w:val="00634B63"/>
    <w:rsid w:val="006E3849"/>
    <w:rsid w:val="00715AD3"/>
    <w:rsid w:val="007C7492"/>
    <w:rsid w:val="0090396C"/>
    <w:rsid w:val="009513BF"/>
    <w:rsid w:val="00993D8B"/>
    <w:rsid w:val="00CA3A9F"/>
    <w:rsid w:val="00CB0346"/>
    <w:rsid w:val="00E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E29D2"/>
  <w15:docId w15:val="{A4061237-2544-431E-95B6-56807147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2023-06-02T14:58:00Z</dcterms:modified>
</cp:coreProperties>
</file>