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181D" w14:textId="77777777" w:rsidR="000F1525" w:rsidRDefault="000F1525" w:rsidP="000F1525">
      <w:pPr>
        <w:widowControl w:val="0"/>
        <w:autoSpaceDE w:val="0"/>
        <w:autoSpaceDN w:val="0"/>
        <w:adjustRightInd w:val="0"/>
      </w:pPr>
    </w:p>
    <w:p w14:paraId="2ECB0B7E" w14:textId="77777777" w:rsidR="000F1525" w:rsidRDefault="000F1525" w:rsidP="000F15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616.424  Design and Operating Requirements</w:t>
      </w:r>
      <w:r>
        <w:t xml:space="preserve"> </w:t>
      </w:r>
    </w:p>
    <w:p w14:paraId="3E84BD76" w14:textId="77777777" w:rsidR="000F1525" w:rsidRDefault="000F1525" w:rsidP="000F1525">
      <w:pPr>
        <w:widowControl w:val="0"/>
        <w:autoSpaceDE w:val="0"/>
        <w:autoSpaceDN w:val="0"/>
        <w:adjustRightInd w:val="0"/>
      </w:pPr>
    </w:p>
    <w:p w14:paraId="056525CC" w14:textId="728F3978" w:rsidR="000F1525" w:rsidRDefault="000F1525" w:rsidP="000F1525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3A3143">
        <w:t>must</w:t>
      </w:r>
      <w:r>
        <w:t xml:space="preserve"> design and operate the land treatment site in </w:t>
      </w:r>
      <w:r w:rsidR="003A3143">
        <w:t>compliance</w:t>
      </w:r>
      <w:r>
        <w:t xml:space="preserve"> with 35 Ill. Adm. Code:  Subtitle C and 35 Ill. Adm. Code:  Subtitle G. </w:t>
      </w:r>
    </w:p>
    <w:p w14:paraId="1467B2FE" w14:textId="77777777" w:rsidR="003A3143" w:rsidRDefault="003A3143" w:rsidP="000F1525">
      <w:pPr>
        <w:widowControl w:val="0"/>
        <w:autoSpaceDE w:val="0"/>
        <w:autoSpaceDN w:val="0"/>
        <w:adjustRightInd w:val="0"/>
      </w:pPr>
    </w:p>
    <w:p w14:paraId="694A705F" w14:textId="2A09E1A5" w:rsidR="003A3143" w:rsidRDefault="003A3143" w:rsidP="003A3143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087A7A">
        <w:t>7</w:t>
      </w:r>
      <w:r>
        <w:t xml:space="preserve"> Ill. Reg. </w:t>
      </w:r>
      <w:r w:rsidR="00CC6D70">
        <w:t>7631</w:t>
      </w:r>
      <w:r>
        <w:t xml:space="preserve">, effective </w:t>
      </w:r>
      <w:r w:rsidR="00CC6D70">
        <w:t>May 16, 2023</w:t>
      </w:r>
      <w:r>
        <w:t>)</w:t>
      </w:r>
    </w:p>
    <w:sectPr w:rsidR="003A3143" w:rsidSect="000F15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1525"/>
    <w:rsid w:val="00087A7A"/>
    <w:rsid w:val="000F1525"/>
    <w:rsid w:val="003A3143"/>
    <w:rsid w:val="004B6CEE"/>
    <w:rsid w:val="005C3366"/>
    <w:rsid w:val="0063161E"/>
    <w:rsid w:val="0071001E"/>
    <w:rsid w:val="007266C4"/>
    <w:rsid w:val="00C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2BF2CC"/>
  <w15:docId w15:val="{B5CCD335-9BB5-4F7E-B83A-F59D7D6B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3</cp:revision>
  <dcterms:created xsi:type="dcterms:W3CDTF">2023-04-14T16:51:00Z</dcterms:created>
  <dcterms:modified xsi:type="dcterms:W3CDTF">2023-06-02T12:49:00Z</dcterms:modified>
</cp:coreProperties>
</file>