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1BD" w:rsidRPr="00D73AF6" w:rsidRDefault="00E961BD" w:rsidP="00E961BD"/>
    <w:p w:rsidR="00E961BD" w:rsidRPr="00E46849" w:rsidRDefault="00E961BD" w:rsidP="00E961BD">
      <w:pPr>
        <w:rPr>
          <w:b/>
          <w:bCs/>
        </w:rPr>
      </w:pPr>
      <w:bookmarkStart w:id="0" w:name="_Hlk9520645"/>
      <w:r w:rsidRPr="00E46849">
        <w:rPr>
          <w:b/>
          <w:bCs/>
        </w:rPr>
        <w:t>Section 652.110  Definitions</w:t>
      </w:r>
    </w:p>
    <w:p w:rsidR="00E961BD" w:rsidRPr="00E961BD" w:rsidRDefault="00E961BD" w:rsidP="00E961BD">
      <w:pPr>
        <w:rPr>
          <w:bCs/>
        </w:rPr>
      </w:pPr>
    </w:p>
    <w:p w:rsidR="00E961BD" w:rsidRPr="00E46849" w:rsidRDefault="00E961BD" w:rsidP="00E961BD">
      <w:pPr>
        <w:rPr>
          <w:bCs/>
        </w:rPr>
      </w:pPr>
      <w:r w:rsidRPr="00E46849">
        <w:rPr>
          <w:bCs/>
        </w:rPr>
        <w:t>In addition to these definitions, all definitions of the Illinois Environmental Protection Act [415 ILCS 5] shall apply to this Part. For purposes of this Part:</w:t>
      </w:r>
    </w:p>
    <w:p w:rsidR="00E961BD" w:rsidRPr="00E46849" w:rsidRDefault="00E961BD" w:rsidP="00E961BD">
      <w:pPr>
        <w:rPr>
          <w:bCs/>
        </w:rPr>
      </w:pPr>
    </w:p>
    <w:p w:rsidR="00E961BD" w:rsidRPr="00E46849" w:rsidRDefault="00E961BD" w:rsidP="00E961BD">
      <w:pPr>
        <w:ind w:left="1440"/>
      </w:pPr>
      <w:r>
        <w:t>"</w:t>
      </w:r>
      <w:r w:rsidRPr="00E46849">
        <w:t>Act</w:t>
      </w:r>
      <w:r>
        <w:t>"</w:t>
      </w:r>
      <w:r w:rsidRPr="00E46849">
        <w:t xml:space="preserve"> means the Illinois Environmental Protection Act </w:t>
      </w:r>
      <w:r>
        <w:t>[</w:t>
      </w:r>
      <w:r w:rsidRPr="00E46849">
        <w:t>415 ILCS 5</w:t>
      </w:r>
      <w:r>
        <w:t>].</w:t>
      </w:r>
    </w:p>
    <w:p w:rsidR="00E961BD" w:rsidRPr="00E46849" w:rsidRDefault="00E961BD" w:rsidP="00EF3609"/>
    <w:p w:rsidR="00E961BD" w:rsidRDefault="00E961BD" w:rsidP="00E961BD">
      <w:pPr>
        <w:ind w:left="1440"/>
      </w:pPr>
      <w:r>
        <w:t>"</w:t>
      </w:r>
      <w:r w:rsidRPr="00E46849">
        <w:t>Agency</w:t>
      </w:r>
      <w:r>
        <w:t>"</w:t>
      </w:r>
      <w:r w:rsidRPr="00E46849">
        <w:t xml:space="preserve"> means the Environmental Protection Agency established by</w:t>
      </w:r>
      <w:r w:rsidR="00E30FD7">
        <w:t xml:space="preserve"> Section 4 of</w:t>
      </w:r>
      <w:r w:rsidRPr="00E46849">
        <w:t xml:space="preserve"> the Environmental Protection Act</w:t>
      </w:r>
      <w:r>
        <w:t>.</w:t>
      </w:r>
    </w:p>
    <w:p w:rsidR="00E961BD" w:rsidRDefault="00E961BD" w:rsidP="00EF3609"/>
    <w:p w:rsidR="00E961BD" w:rsidRDefault="00E961BD" w:rsidP="00E961BD">
      <w:pPr>
        <w:ind w:left="1440"/>
      </w:pPr>
      <w:r>
        <w:t>"</w:t>
      </w:r>
      <w:r w:rsidRPr="00D1282B">
        <w:t>Capacity</w:t>
      </w:r>
      <w:r>
        <w:t>"</w:t>
      </w:r>
      <w:r w:rsidRPr="00D1282B">
        <w:t xml:space="preserve"> means the ability to plan for, achieve and maintain compliance with applicable drinking water standards. Capacity has three components: technical, managerial and financial. Adequate capability in all three areas is necessary for a system to have </w:t>
      </w:r>
      <w:r>
        <w:t>"</w:t>
      </w:r>
      <w:r w:rsidRPr="00D1282B">
        <w:t>capacity</w:t>
      </w:r>
      <w:r>
        <w:t>"</w:t>
      </w:r>
      <w:r w:rsidRPr="00D1282B">
        <w:t>.</w:t>
      </w:r>
    </w:p>
    <w:p w:rsidR="00E961BD" w:rsidRDefault="00E961BD" w:rsidP="00EF3609"/>
    <w:p w:rsidR="00E961BD" w:rsidRDefault="00E961BD" w:rsidP="00E961BD">
      <w:pPr>
        <w:ind w:left="1440"/>
      </w:pPr>
      <w:r>
        <w:t xml:space="preserve">"Capacity development" is the process of water systems acquiring and maintaining adequate technical, managerial, and financial capabilities to consistently provide safe drinking water. The federal Safe Drinking Water Act amendments of 1996 </w:t>
      </w:r>
      <w:r w:rsidR="00D15937">
        <w:t xml:space="preserve">(42 USC 300f et seq.) </w:t>
      </w:r>
      <w:r>
        <w:t xml:space="preserve">provide a framework for states and water systems to work together to ensure that systems acquire and maintain the technical, managerial and financial capacity needed to meet the Act's public health protection objectives. </w:t>
      </w:r>
      <w:r w:rsidR="00D15937">
        <w:t>(See Section 652.300.)</w:t>
      </w:r>
    </w:p>
    <w:p w:rsidR="00E961BD" w:rsidRPr="00E46849" w:rsidRDefault="00E961BD" w:rsidP="00EF3609"/>
    <w:p w:rsidR="00E961BD" w:rsidRPr="00E46849" w:rsidRDefault="00E961BD" w:rsidP="00E961BD">
      <w:pPr>
        <w:ind w:left="1440"/>
      </w:pPr>
      <w:r>
        <w:t>"</w:t>
      </w:r>
      <w:r w:rsidRPr="001D6DF9">
        <w:rPr>
          <w:i/>
        </w:rPr>
        <w:t>Corrosion</w:t>
      </w:r>
      <w:r>
        <w:t>"</w:t>
      </w:r>
      <w:r w:rsidRPr="001D6DF9">
        <w:rPr>
          <w:i/>
        </w:rPr>
        <w:t xml:space="preserve"> means a naturally occurring phenomenon commonly defined as the deterioration of a metal that results from a chemical or electrochemical reaction with its environment</w:t>
      </w:r>
      <w:r>
        <w:t>.</w:t>
      </w:r>
    </w:p>
    <w:p w:rsidR="00E961BD" w:rsidRPr="00E46849" w:rsidRDefault="00E961BD" w:rsidP="00EF3609"/>
    <w:p w:rsidR="00E961BD" w:rsidRPr="00E46849" w:rsidRDefault="00E961BD" w:rsidP="00E961BD">
      <w:pPr>
        <w:ind w:left="1440"/>
      </w:pPr>
      <w:r>
        <w:t>"</w:t>
      </w:r>
      <w:r w:rsidRPr="006E290D">
        <w:rPr>
          <w:i/>
        </w:rPr>
        <w:t>Corrosion prevention and mitigation methods</w:t>
      </w:r>
      <w:r>
        <w:t>"</w:t>
      </w:r>
      <w:r w:rsidRPr="006E290D">
        <w:rPr>
          <w:i/>
        </w:rPr>
        <w:t xml:space="preserve"> means the preparation, application, installation, removal, or general maintenance as necessary of a protective coating system, including any or more of the following</w:t>
      </w:r>
      <w:r w:rsidRPr="00E46849">
        <w:t>:</w:t>
      </w:r>
    </w:p>
    <w:p w:rsidR="00E961BD" w:rsidRPr="00E46849" w:rsidRDefault="00E961BD" w:rsidP="00EF3609"/>
    <w:p w:rsidR="00E961BD" w:rsidRPr="006E290D" w:rsidRDefault="00E961BD" w:rsidP="00E961BD">
      <w:pPr>
        <w:ind w:left="2160"/>
        <w:rPr>
          <w:i/>
        </w:rPr>
      </w:pPr>
      <w:r w:rsidRPr="006E290D">
        <w:rPr>
          <w:i/>
        </w:rPr>
        <w:t>surface preparation and coating application on the exterior or interior of a community water supply; or</w:t>
      </w:r>
    </w:p>
    <w:p w:rsidR="00E961BD" w:rsidRPr="00E46849" w:rsidRDefault="00E961BD" w:rsidP="00EF3609"/>
    <w:p w:rsidR="00E961BD" w:rsidRPr="00E46849" w:rsidRDefault="00E961BD" w:rsidP="00E961BD">
      <w:pPr>
        <w:ind w:left="2160"/>
      </w:pPr>
      <w:r w:rsidRPr="006E290D">
        <w:rPr>
          <w:i/>
        </w:rPr>
        <w:t>shop painting of structural steel fabricated for installation as part of a community water supply</w:t>
      </w:r>
      <w:r>
        <w:t>.</w:t>
      </w:r>
    </w:p>
    <w:p w:rsidR="00E961BD" w:rsidRPr="00E46849" w:rsidRDefault="00E961BD" w:rsidP="00EF3609"/>
    <w:p w:rsidR="00E961BD" w:rsidRDefault="00E961BD" w:rsidP="00E961BD">
      <w:pPr>
        <w:ind w:left="1440"/>
      </w:pPr>
      <w:r>
        <w:t>"</w:t>
      </w:r>
      <w:r w:rsidRPr="006E290D">
        <w:rPr>
          <w:i/>
        </w:rPr>
        <w:t>Corrosion prevention project</w:t>
      </w:r>
      <w:r>
        <w:t>"</w:t>
      </w:r>
      <w:r w:rsidRPr="006E290D">
        <w:rPr>
          <w:i/>
        </w:rPr>
        <w:t xml:space="preserve"> means carrying out corrosion prevention and mitigation methods</w:t>
      </w:r>
      <w:r w:rsidRPr="00E46849">
        <w:t>.</w:t>
      </w:r>
      <w:r>
        <w:rPr>
          <w:i/>
        </w:rPr>
        <w:t xml:space="preserve"> </w:t>
      </w:r>
      <w:r w:rsidRPr="00F14DF5">
        <w:rPr>
          <w:i/>
        </w:rPr>
        <w:t>Corrosion prevention project does</w:t>
      </w:r>
      <w:r w:rsidRPr="00E46849">
        <w:t xml:space="preserve"> </w:t>
      </w:r>
      <w:r w:rsidRPr="006E290D">
        <w:rPr>
          <w:i/>
        </w:rPr>
        <w:t>not include clean-up related to surface preparation</w:t>
      </w:r>
      <w:r>
        <w:t>.</w:t>
      </w:r>
      <w:r w:rsidR="00D15937">
        <w:t xml:space="preserve"> [415 ILCS 5/14.7(b)]</w:t>
      </w:r>
    </w:p>
    <w:p w:rsidR="00E961BD" w:rsidRDefault="00E961BD" w:rsidP="00EF3609"/>
    <w:p w:rsidR="00E961BD" w:rsidRDefault="00E961BD" w:rsidP="00E961BD">
      <w:pPr>
        <w:ind w:left="1440"/>
      </w:pPr>
      <w:r>
        <w:t>"</w:t>
      </w:r>
      <w:r w:rsidRPr="00D1282B">
        <w:t>Effective external linkage</w:t>
      </w:r>
      <w:r>
        <w:t>"</w:t>
      </w:r>
      <w:r w:rsidRPr="00D1282B">
        <w:t xml:space="preserve"> is the ability of a water system to communicate and exchange information with water customers, regulators, technical and financial assistance organizations, and other entities that routinely interact with the water system.</w:t>
      </w:r>
    </w:p>
    <w:p w:rsidR="00E961BD" w:rsidRDefault="00E961BD" w:rsidP="00EF3609"/>
    <w:p w:rsidR="00E961BD" w:rsidRDefault="00E961BD" w:rsidP="00E961BD">
      <w:pPr>
        <w:ind w:left="1440"/>
      </w:pPr>
      <w:r>
        <w:t>"</w:t>
      </w:r>
      <w:r w:rsidRPr="00F34BE7">
        <w:t>Infrastructure</w:t>
      </w:r>
      <w:r>
        <w:t>"</w:t>
      </w:r>
      <w:r w:rsidRPr="00F34BE7">
        <w:t xml:space="preserve"> means all mains, pipes including water service lines, and structures through which water is obtained and distributed to the public, including wells and well structures, intakes and cribs, pumping stations, treatment plants, reservoirs, storage tanks and appurtenances, collectively or severally, actually used or intended to be used for the purpose of furnishing water for drinking or general domestic use.</w:t>
      </w:r>
    </w:p>
    <w:p w:rsidR="00E961BD" w:rsidRDefault="00E961BD" w:rsidP="00EF3609"/>
    <w:p w:rsidR="00E961BD" w:rsidRPr="00E46849" w:rsidRDefault="00E961BD" w:rsidP="00E961BD">
      <w:pPr>
        <w:ind w:left="1440"/>
      </w:pPr>
      <w:r>
        <w:t>"</w:t>
      </w:r>
      <w:r w:rsidRPr="00F34BE7">
        <w:t>New public water supply</w:t>
      </w:r>
      <w:r>
        <w:t>"</w:t>
      </w:r>
      <w:r w:rsidRPr="00F34BE7">
        <w:t xml:space="preserve"> means, beginning October 1, 1999, all new community water supplies and new non-transient non-community water supplies and those water supplies that expand their infrastructure to serve or intend to serve at least 25 persons at least 60 days per year.</w:t>
      </w:r>
      <w:r>
        <w:t xml:space="preserve"> </w:t>
      </w:r>
      <w:r w:rsidRPr="00F34BE7">
        <w:t>Any water system not currently PWS that adds persons so that the total served is 25 persons or more without constructing additional infrastructure will become a PWS, but will not be required to demonstrate capacity under 35 Ill. Adm. Code 652.</w:t>
      </w:r>
      <w:r>
        <w:t>310</w:t>
      </w:r>
      <w:r w:rsidRPr="00F34BE7">
        <w:t xml:space="preserve"> unless the PWS is on restricted status as required by 35 Ill. Adm. Code 602.106.</w:t>
      </w:r>
    </w:p>
    <w:p w:rsidR="00E961BD" w:rsidRPr="00E46849" w:rsidRDefault="00E961BD" w:rsidP="00EF3609"/>
    <w:p w:rsidR="00E961BD" w:rsidRDefault="00E961BD" w:rsidP="00E961BD">
      <w:pPr>
        <w:ind w:left="1440"/>
      </w:pPr>
      <w:r>
        <w:t>"</w:t>
      </w:r>
      <w:r w:rsidRPr="006E290D">
        <w:rPr>
          <w:i/>
        </w:rPr>
        <w:t>Protective coatings personnel</w:t>
      </w:r>
      <w:r>
        <w:t>"</w:t>
      </w:r>
      <w:r w:rsidRPr="006E290D">
        <w:rPr>
          <w:i/>
        </w:rPr>
        <w:t xml:space="preserve"> means personnel employed or retained by a contractor providing services covered by this</w:t>
      </w:r>
      <w:r w:rsidRPr="006E290D">
        <w:t xml:space="preserve"> </w:t>
      </w:r>
      <w:r>
        <w:t>Part</w:t>
      </w:r>
      <w:r w:rsidRPr="006E290D">
        <w:rPr>
          <w:i/>
        </w:rPr>
        <w:t xml:space="preserve"> to carry out corrosion prevention or mitigation methods or inspections</w:t>
      </w:r>
      <w:r>
        <w:t>.</w:t>
      </w:r>
      <w:r w:rsidR="00D15937">
        <w:t xml:space="preserve"> [415 ILCS 5/14.7(b)]</w:t>
      </w:r>
    </w:p>
    <w:p w:rsidR="00E961BD" w:rsidRDefault="00E961BD" w:rsidP="00EF3609"/>
    <w:p w:rsidR="00E961BD" w:rsidRDefault="00E961BD" w:rsidP="00E961BD">
      <w:pPr>
        <w:ind w:left="1440"/>
        <w:rPr>
          <w:iCs/>
          <w:color w:val="000000"/>
        </w:rPr>
      </w:pPr>
      <w:r>
        <w:rPr>
          <w:iCs/>
          <w:color w:val="000000"/>
        </w:rPr>
        <w:t>"</w:t>
      </w:r>
      <w:r>
        <w:rPr>
          <w:i/>
          <w:iCs/>
          <w:color w:val="000000"/>
        </w:rPr>
        <w:t xml:space="preserve">Public </w:t>
      </w:r>
      <w:r w:rsidR="00D15937">
        <w:rPr>
          <w:i/>
          <w:iCs/>
          <w:color w:val="000000"/>
        </w:rPr>
        <w:t>w</w:t>
      </w:r>
      <w:r>
        <w:rPr>
          <w:i/>
          <w:iCs/>
          <w:color w:val="000000"/>
        </w:rPr>
        <w:t xml:space="preserve">ater </w:t>
      </w:r>
      <w:r w:rsidR="00D15937">
        <w:rPr>
          <w:i/>
          <w:iCs/>
          <w:color w:val="000000"/>
        </w:rPr>
        <w:t>s</w:t>
      </w:r>
      <w:r>
        <w:rPr>
          <w:i/>
          <w:iCs/>
          <w:color w:val="000000"/>
        </w:rPr>
        <w:t>upply</w:t>
      </w:r>
      <w:r>
        <w:rPr>
          <w:iCs/>
          <w:color w:val="000000"/>
        </w:rPr>
        <w:t>"</w:t>
      </w:r>
      <w:r w:rsidRPr="00D15937">
        <w:rPr>
          <w:iCs/>
          <w:color w:val="000000"/>
        </w:rPr>
        <w:t xml:space="preserve"> </w:t>
      </w:r>
      <w:r w:rsidR="00D15937" w:rsidRPr="00D15937">
        <w:rPr>
          <w:iCs/>
          <w:color w:val="000000"/>
        </w:rPr>
        <w:t xml:space="preserve">or "PWS" </w:t>
      </w:r>
      <w:r>
        <w:rPr>
          <w:i/>
          <w:iCs/>
          <w:color w:val="000000"/>
        </w:rPr>
        <w:t xml:space="preserve">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"community water supply" or </w:t>
      </w:r>
      <w:r w:rsidR="00D15937">
        <w:rPr>
          <w:i/>
          <w:iCs/>
          <w:color w:val="000000"/>
        </w:rPr>
        <w:t>"</w:t>
      </w:r>
      <w:r>
        <w:rPr>
          <w:i/>
          <w:iCs/>
          <w:color w:val="000000"/>
        </w:rPr>
        <w:t>a non-community water supply</w:t>
      </w:r>
      <w:r w:rsidR="00D15937">
        <w:rPr>
          <w:i/>
          <w:iCs/>
          <w:color w:val="000000"/>
        </w:rPr>
        <w:t>"</w:t>
      </w:r>
      <w:r>
        <w:rPr>
          <w:i/>
          <w:iCs/>
          <w:color w:val="000000"/>
        </w:rPr>
        <w:t>.</w:t>
      </w:r>
      <w:r>
        <w:rPr>
          <w:iCs/>
          <w:color w:val="000000"/>
        </w:rPr>
        <w:t xml:space="preserve"> </w:t>
      </w:r>
      <w:r w:rsidR="00D15937">
        <w:rPr>
          <w:iCs/>
          <w:color w:val="000000"/>
        </w:rPr>
        <w:t>[</w:t>
      </w:r>
      <w:r w:rsidRPr="00E56C3C">
        <w:t>415 ILCS 5/</w:t>
      </w:r>
      <w:r>
        <w:rPr>
          <w:iCs/>
          <w:color w:val="000000"/>
        </w:rPr>
        <w:t>3.365</w:t>
      </w:r>
      <w:r w:rsidR="00D15937">
        <w:rPr>
          <w:iCs/>
          <w:color w:val="000000"/>
        </w:rPr>
        <w:t>]</w:t>
      </w:r>
    </w:p>
    <w:p w:rsidR="00E961BD" w:rsidRDefault="00E961BD" w:rsidP="00EF3609"/>
    <w:p w:rsidR="00E961BD" w:rsidRPr="00E56C3C" w:rsidRDefault="00E961BD" w:rsidP="00D15937">
      <w:pPr>
        <w:ind w:left="2160"/>
        <w:rPr>
          <w:i/>
        </w:rPr>
      </w:pPr>
      <w:r>
        <w:t>"</w:t>
      </w:r>
      <w:r w:rsidRPr="00E56C3C">
        <w:rPr>
          <w:i/>
        </w:rPr>
        <w:t>Community water supply</w:t>
      </w:r>
      <w:r>
        <w:t>"</w:t>
      </w:r>
      <w:r w:rsidRPr="00E56C3C">
        <w:rPr>
          <w:i/>
        </w:rPr>
        <w:t xml:space="preserve"> means a public water supply which serves or is intended to serve at least 15 service connections used by residents or regularly serves at least 25 residents.</w:t>
      </w:r>
      <w:r w:rsidRPr="00E56C3C">
        <w:t xml:space="preserve"> </w:t>
      </w:r>
      <w:r w:rsidR="00D15937">
        <w:t>[</w:t>
      </w:r>
      <w:r w:rsidRPr="00E56C3C">
        <w:t>415 ILCS 5/</w:t>
      </w:r>
      <w:r>
        <w:t>3.145</w:t>
      </w:r>
      <w:r w:rsidR="00D15937">
        <w:t>]</w:t>
      </w:r>
    </w:p>
    <w:p w:rsidR="00E961BD" w:rsidRPr="00E56C3C" w:rsidRDefault="00E961BD" w:rsidP="00EF3609">
      <w:pPr>
        <w:rPr>
          <w:i/>
        </w:rPr>
      </w:pPr>
    </w:p>
    <w:p w:rsidR="00E961BD" w:rsidRPr="00E56C3C" w:rsidRDefault="00E961BD" w:rsidP="00D15937">
      <w:pPr>
        <w:ind w:left="2160"/>
      </w:pPr>
      <w:r>
        <w:t>"</w:t>
      </w:r>
      <w:r w:rsidRPr="00E56C3C">
        <w:rPr>
          <w:i/>
        </w:rPr>
        <w:t>Non-community water supply</w:t>
      </w:r>
      <w:r>
        <w:rPr>
          <w:i/>
        </w:rPr>
        <w:t>"</w:t>
      </w:r>
      <w:r w:rsidRPr="00E56C3C">
        <w:rPr>
          <w:i/>
        </w:rPr>
        <w:t xml:space="preserve"> means a public water supply that is not a community water supply. The requirements of </w:t>
      </w:r>
      <w:r w:rsidR="00D15937" w:rsidRPr="00D15937">
        <w:t>the</w:t>
      </w:r>
      <w:r w:rsidRPr="00E56C3C">
        <w:rPr>
          <w:i/>
        </w:rPr>
        <w:t xml:space="preserve"> Act shall not apply to non-community water supplies.</w:t>
      </w:r>
      <w:r>
        <w:rPr>
          <w:i/>
        </w:rPr>
        <w:t xml:space="preserve"> </w:t>
      </w:r>
      <w:r w:rsidR="00D15937">
        <w:t>[</w:t>
      </w:r>
      <w:r w:rsidRPr="00E56C3C">
        <w:t>415 ILCS 5/3.145</w:t>
      </w:r>
      <w:r w:rsidR="00D15937">
        <w:t>]</w:t>
      </w:r>
    </w:p>
    <w:p w:rsidR="00E961BD" w:rsidRPr="00E56C3C" w:rsidRDefault="00E961BD" w:rsidP="00EF3609">
      <w:pPr>
        <w:rPr>
          <w:i/>
        </w:rPr>
      </w:pPr>
    </w:p>
    <w:p w:rsidR="00E961BD" w:rsidRPr="00E56C3C" w:rsidRDefault="00E961BD" w:rsidP="00D15937">
      <w:pPr>
        <w:ind w:left="2160"/>
      </w:pPr>
      <w:r>
        <w:t>"</w:t>
      </w:r>
      <w:r w:rsidRPr="00E56C3C">
        <w:rPr>
          <w:i/>
        </w:rPr>
        <w:t>Resident</w:t>
      </w:r>
      <w:r>
        <w:t>"</w:t>
      </w:r>
      <w:r w:rsidRPr="00E56C3C">
        <w:rPr>
          <w:i/>
        </w:rPr>
        <w:t xml:space="preserve"> means a person who dwells or has a place of abode which is occupied by that person for 60 days or more each calendar year.</w:t>
      </w:r>
      <w:r>
        <w:rPr>
          <w:i/>
        </w:rPr>
        <w:t xml:space="preserve"> </w:t>
      </w:r>
      <w:r w:rsidR="00D15937">
        <w:t>[</w:t>
      </w:r>
      <w:r>
        <w:t>4</w:t>
      </w:r>
      <w:r w:rsidRPr="00E56C3C">
        <w:t>15 ILCS 5/3.415</w:t>
      </w:r>
      <w:r w:rsidR="00D15937">
        <w:t>]</w:t>
      </w:r>
    </w:p>
    <w:p w:rsidR="00E961BD" w:rsidRPr="00E56C3C" w:rsidRDefault="00E961BD" w:rsidP="00EF3609"/>
    <w:p w:rsidR="00E961BD" w:rsidRDefault="00E961BD" w:rsidP="00E961BD">
      <w:pPr>
        <w:ind w:left="1440"/>
      </w:pPr>
      <w:r>
        <w:t>"</w:t>
      </w:r>
      <w:r w:rsidRPr="00E46849">
        <w:t>State</w:t>
      </w:r>
      <w:r>
        <w:t>"</w:t>
      </w:r>
      <w:r w:rsidRPr="00E46849">
        <w:t xml:space="preserve"> means the State of Illinois.</w:t>
      </w:r>
    </w:p>
    <w:p w:rsidR="00E961BD" w:rsidRDefault="00E961BD" w:rsidP="00EF3609">
      <w:bookmarkStart w:id="1" w:name="_GoBack"/>
      <w:bookmarkEnd w:id="1"/>
    </w:p>
    <w:p w:rsidR="000174EB" w:rsidRDefault="00E961BD" w:rsidP="00E961BD">
      <w:pPr>
        <w:ind w:left="1440"/>
      </w:pPr>
      <w:r>
        <w:lastRenderedPageBreak/>
        <w:t>"</w:t>
      </w:r>
      <w:r w:rsidRPr="00236A3F">
        <w:t>Water Service Lines</w:t>
      </w:r>
      <w:r>
        <w:t>"</w:t>
      </w:r>
      <w:r w:rsidRPr="00236A3F">
        <w:t xml:space="preserve"> means any pipe from the water main or source of potable water supply that serves or is accessible to not more than one property, dwelling, or rental unit of the user. Each water service line must also meet the applicable requirements of 35 Ill. Adm. Code 651 through 654 and the applicable requirements of the Illinois Plumbing Code (77 Ill. Adm. Code 890).</w:t>
      </w:r>
      <w:bookmarkEnd w:id="0"/>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99" w:rsidRDefault="00717E99">
      <w:r>
        <w:separator/>
      </w:r>
    </w:p>
  </w:endnote>
  <w:endnote w:type="continuationSeparator" w:id="0">
    <w:p w:rsidR="00717E99" w:rsidRDefault="0071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99" w:rsidRDefault="00717E99">
      <w:r>
        <w:separator/>
      </w:r>
    </w:p>
  </w:footnote>
  <w:footnote w:type="continuationSeparator" w:id="0">
    <w:p w:rsidR="00717E99" w:rsidRDefault="0071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17E99"/>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294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937"/>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FD7"/>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1B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609"/>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D7300-0A31-4487-AAEF-495B0565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B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761</Words>
  <Characters>4302</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2019-11-25T19:06:00Z</dcterms:created>
  <dcterms:modified xsi:type="dcterms:W3CDTF">2020-11-18T20:19:00Z</dcterms:modified>
</cp:coreProperties>
</file>