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85" w:rsidRDefault="00573485" w:rsidP="00573485">
      <w:pPr>
        <w:widowControl w:val="0"/>
        <w:autoSpaceDE w:val="0"/>
        <w:autoSpaceDN w:val="0"/>
        <w:adjustRightInd w:val="0"/>
      </w:pPr>
    </w:p>
    <w:p w:rsidR="00573485" w:rsidRDefault="00573485" w:rsidP="00573485">
      <w:pPr>
        <w:widowControl w:val="0"/>
        <w:autoSpaceDE w:val="0"/>
        <w:autoSpaceDN w:val="0"/>
        <w:adjustRightInd w:val="0"/>
      </w:pPr>
      <w:r>
        <w:rPr>
          <w:b/>
          <w:bCs/>
        </w:rPr>
        <w:t xml:space="preserve">Section </w:t>
      </w:r>
      <w:proofErr w:type="spellStart"/>
      <w:r>
        <w:rPr>
          <w:b/>
          <w:bCs/>
        </w:rPr>
        <w:t>661.APPENDIX</w:t>
      </w:r>
      <w:proofErr w:type="spellEnd"/>
      <w:r>
        <w:rPr>
          <w:b/>
          <w:bCs/>
        </w:rPr>
        <w:t xml:space="preserve"> C  </w:t>
      </w:r>
      <w:r w:rsidR="00972EBC">
        <w:rPr>
          <w:b/>
          <w:bCs/>
        </w:rPr>
        <w:t xml:space="preserve"> </w:t>
      </w:r>
      <w:r>
        <w:rPr>
          <w:b/>
          <w:bCs/>
        </w:rPr>
        <w:t>Procedures for Determination of Design Allowance</w:t>
      </w:r>
      <w:r>
        <w:t xml:space="preserve"> </w:t>
      </w:r>
    </w:p>
    <w:p w:rsidR="00573485" w:rsidRDefault="00573485" w:rsidP="00573485">
      <w:pPr>
        <w:widowControl w:val="0"/>
        <w:autoSpaceDE w:val="0"/>
        <w:autoSpaceDN w:val="0"/>
        <w:adjustRightInd w:val="0"/>
      </w:pPr>
    </w:p>
    <w:p w:rsidR="00573485" w:rsidRDefault="00573485" w:rsidP="00573485">
      <w:pPr>
        <w:widowControl w:val="0"/>
        <w:autoSpaceDE w:val="0"/>
        <w:autoSpaceDN w:val="0"/>
        <w:adjustRightInd w:val="0"/>
        <w:ind w:left="1440" w:hanging="720"/>
      </w:pPr>
      <w:r>
        <w:t>1.</w:t>
      </w:r>
      <w:r>
        <w:tab/>
        <w:t xml:space="preserve">General </w:t>
      </w:r>
    </w:p>
    <w:p w:rsidR="00573485" w:rsidRDefault="00573485" w:rsidP="00972EBC">
      <w:pPr>
        <w:widowControl w:val="0"/>
        <w:autoSpaceDE w:val="0"/>
        <w:autoSpaceDN w:val="0"/>
        <w:adjustRightInd w:val="0"/>
        <w:ind w:left="1440"/>
      </w:pPr>
      <w:r>
        <w:t xml:space="preserve">This Appendix provides the method which will be used to determine the allowance for facilities design.  The grant agreement will include an estimate of the allowance.  The State share of the allowance is determined by applying the applicable grant percentage to the allowance. </w:t>
      </w:r>
    </w:p>
    <w:p w:rsidR="00865DC4" w:rsidRDefault="00865DC4" w:rsidP="00573485">
      <w:pPr>
        <w:widowControl w:val="0"/>
        <w:autoSpaceDE w:val="0"/>
        <w:autoSpaceDN w:val="0"/>
        <w:adjustRightInd w:val="0"/>
        <w:ind w:left="1440" w:hanging="720"/>
      </w:pPr>
    </w:p>
    <w:p w:rsidR="00573485" w:rsidRDefault="00573485" w:rsidP="00573485">
      <w:pPr>
        <w:widowControl w:val="0"/>
        <w:autoSpaceDE w:val="0"/>
        <w:autoSpaceDN w:val="0"/>
        <w:adjustRightInd w:val="0"/>
        <w:ind w:left="1440" w:hanging="720"/>
      </w:pPr>
      <w:r>
        <w:t>2.</w:t>
      </w:r>
      <w:r>
        <w:tab/>
        <w:t xml:space="preserve">Definitions </w:t>
      </w:r>
    </w:p>
    <w:p w:rsidR="00865DC4" w:rsidRDefault="00865DC4" w:rsidP="00573485">
      <w:pPr>
        <w:widowControl w:val="0"/>
        <w:autoSpaceDE w:val="0"/>
        <w:autoSpaceDN w:val="0"/>
        <w:adjustRightInd w:val="0"/>
        <w:ind w:left="2160" w:hanging="720"/>
      </w:pPr>
    </w:p>
    <w:p w:rsidR="00573485" w:rsidRDefault="00573485" w:rsidP="00573485">
      <w:pPr>
        <w:widowControl w:val="0"/>
        <w:autoSpaceDE w:val="0"/>
        <w:autoSpaceDN w:val="0"/>
        <w:adjustRightInd w:val="0"/>
        <w:ind w:left="2160" w:hanging="720"/>
      </w:pPr>
      <w:r>
        <w:t>(a)</w:t>
      </w:r>
      <w:r>
        <w:tab/>
        <w:t xml:space="preserve">Initial Allowable Building Cost </w:t>
      </w:r>
      <w:r w:rsidR="00400FBA">
        <w:t>–</w:t>
      </w:r>
      <w:r>
        <w:t xml:space="preserve"> the allowable cost of the following: </w:t>
      </w:r>
    </w:p>
    <w:p w:rsidR="00865DC4" w:rsidRDefault="00865DC4" w:rsidP="00573485">
      <w:pPr>
        <w:widowControl w:val="0"/>
        <w:autoSpaceDE w:val="0"/>
        <w:autoSpaceDN w:val="0"/>
        <w:adjustRightInd w:val="0"/>
        <w:ind w:left="2880" w:hanging="720"/>
      </w:pPr>
    </w:p>
    <w:p w:rsidR="00573485" w:rsidRDefault="00573485" w:rsidP="00573485">
      <w:pPr>
        <w:widowControl w:val="0"/>
        <w:autoSpaceDE w:val="0"/>
        <w:autoSpaceDN w:val="0"/>
        <w:adjustRightInd w:val="0"/>
        <w:ind w:left="2880" w:hanging="720"/>
      </w:pPr>
      <w:r>
        <w:t>(1)</w:t>
      </w:r>
      <w:r>
        <w:tab/>
        <w:t xml:space="preserve">the initial award amount of all prime subagreements for building the project. </w:t>
      </w:r>
    </w:p>
    <w:p w:rsidR="00865DC4" w:rsidRDefault="00865DC4" w:rsidP="00573485">
      <w:pPr>
        <w:widowControl w:val="0"/>
        <w:autoSpaceDE w:val="0"/>
        <w:autoSpaceDN w:val="0"/>
        <w:adjustRightInd w:val="0"/>
        <w:ind w:left="2880" w:hanging="720"/>
      </w:pPr>
    </w:p>
    <w:p w:rsidR="00573485" w:rsidRDefault="00573485" w:rsidP="00573485">
      <w:pPr>
        <w:widowControl w:val="0"/>
        <w:autoSpaceDE w:val="0"/>
        <w:autoSpaceDN w:val="0"/>
        <w:adjustRightInd w:val="0"/>
        <w:ind w:left="2880" w:hanging="720"/>
      </w:pPr>
      <w:r>
        <w:t>(2)</w:t>
      </w:r>
      <w:r>
        <w:tab/>
        <w:t xml:space="preserve">the initial amounts approved for force account work performed in lieu of awarding a subagreement for building the project. </w:t>
      </w:r>
    </w:p>
    <w:p w:rsidR="00865DC4" w:rsidRDefault="00865DC4" w:rsidP="00573485">
      <w:pPr>
        <w:widowControl w:val="0"/>
        <w:autoSpaceDE w:val="0"/>
        <w:autoSpaceDN w:val="0"/>
        <w:adjustRightInd w:val="0"/>
        <w:ind w:left="2160" w:hanging="720"/>
      </w:pPr>
    </w:p>
    <w:p w:rsidR="00573485" w:rsidRDefault="00573485" w:rsidP="00573485">
      <w:pPr>
        <w:widowControl w:val="0"/>
        <w:autoSpaceDE w:val="0"/>
        <w:autoSpaceDN w:val="0"/>
        <w:adjustRightInd w:val="0"/>
        <w:ind w:left="2160" w:hanging="720"/>
      </w:pPr>
      <w:r>
        <w:t>(b)</w:t>
      </w:r>
      <w:r>
        <w:tab/>
        <w:t xml:space="preserve">Estimated Design Allowance </w:t>
      </w:r>
      <w:r w:rsidR="00400FBA">
        <w:t>–</w:t>
      </w:r>
      <w:r>
        <w:t xml:space="preserve"> the appropriate percentage from the table set forth in Section 4 multiplied by the estimated initial allowable building cost. </w:t>
      </w:r>
    </w:p>
    <w:p w:rsidR="00865DC4" w:rsidRDefault="00865DC4" w:rsidP="00573485">
      <w:pPr>
        <w:widowControl w:val="0"/>
        <w:autoSpaceDE w:val="0"/>
        <w:autoSpaceDN w:val="0"/>
        <w:adjustRightInd w:val="0"/>
        <w:ind w:left="2160" w:hanging="720"/>
      </w:pPr>
    </w:p>
    <w:p w:rsidR="00573485" w:rsidRDefault="00573485" w:rsidP="00573485">
      <w:pPr>
        <w:widowControl w:val="0"/>
        <w:autoSpaceDE w:val="0"/>
        <w:autoSpaceDN w:val="0"/>
        <w:adjustRightInd w:val="0"/>
        <w:ind w:left="2160" w:hanging="720"/>
      </w:pPr>
      <w:r>
        <w:t>(c)</w:t>
      </w:r>
      <w:r>
        <w:tab/>
        <w:t xml:space="preserve">Final Design Allowance </w:t>
      </w:r>
      <w:r w:rsidR="00400FBA">
        <w:t>–</w:t>
      </w:r>
      <w:r>
        <w:t xml:space="preserve"> the appropriate percentage from the table set forth in Section 4 multiplied by the initial allowable building cost. </w:t>
      </w:r>
    </w:p>
    <w:p w:rsidR="00865DC4" w:rsidRDefault="00865DC4" w:rsidP="00573485">
      <w:pPr>
        <w:widowControl w:val="0"/>
        <w:autoSpaceDE w:val="0"/>
        <w:autoSpaceDN w:val="0"/>
        <w:adjustRightInd w:val="0"/>
        <w:ind w:left="1440" w:hanging="720"/>
      </w:pPr>
    </w:p>
    <w:p w:rsidR="00573485" w:rsidRDefault="00573485" w:rsidP="00573485">
      <w:pPr>
        <w:widowControl w:val="0"/>
        <w:autoSpaceDE w:val="0"/>
        <w:autoSpaceDN w:val="0"/>
        <w:adjustRightInd w:val="0"/>
        <w:ind w:left="1440" w:hanging="720"/>
      </w:pPr>
      <w:r>
        <w:t>3.</w:t>
      </w:r>
      <w:r>
        <w:tab/>
        <w:t xml:space="preserve">Procedures </w:t>
      </w:r>
    </w:p>
    <w:p w:rsidR="00865DC4" w:rsidRDefault="00865DC4" w:rsidP="00573485">
      <w:pPr>
        <w:widowControl w:val="0"/>
        <w:autoSpaceDE w:val="0"/>
        <w:autoSpaceDN w:val="0"/>
        <w:adjustRightInd w:val="0"/>
        <w:ind w:left="2160" w:hanging="720"/>
      </w:pPr>
    </w:p>
    <w:p w:rsidR="00573485" w:rsidRDefault="00573485" w:rsidP="00573485">
      <w:pPr>
        <w:widowControl w:val="0"/>
        <w:autoSpaceDE w:val="0"/>
        <w:autoSpaceDN w:val="0"/>
        <w:adjustRightInd w:val="0"/>
        <w:ind w:left="2160" w:hanging="720"/>
      </w:pPr>
      <w:r>
        <w:t>(a)</w:t>
      </w:r>
      <w:r>
        <w:tab/>
        <w:t xml:space="preserve">The final design allowance will be determined one time only for the project, based upon the initial allowable building cost, and will not be adjusted for subsequent cost increases or decreases.  The allowance is not intended to reimburse the grantee for costs actually incurred for project design.  Rather, the allowance is intended to assist in defraying those costs.  Under this procedure, questions of equity will not be appropriate. </w:t>
      </w:r>
    </w:p>
    <w:p w:rsidR="00865DC4" w:rsidRDefault="00865DC4" w:rsidP="00573485">
      <w:pPr>
        <w:widowControl w:val="0"/>
        <w:autoSpaceDE w:val="0"/>
        <w:autoSpaceDN w:val="0"/>
        <w:adjustRightInd w:val="0"/>
        <w:ind w:left="2160" w:hanging="720"/>
      </w:pPr>
    </w:p>
    <w:p w:rsidR="00573485" w:rsidRDefault="00573485" w:rsidP="00573485">
      <w:pPr>
        <w:widowControl w:val="0"/>
        <w:autoSpaceDE w:val="0"/>
        <w:autoSpaceDN w:val="0"/>
        <w:adjustRightInd w:val="0"/>
        <w:ind w:left="2160" w:hanging="720"/>
      </w:pPr>
      <w:r>
        <w:t>(b)</w:t>
      </w:r>
      <w:r>
        <w:tab/>
        <w:t xml:space="preserve">The allowance does not include architect or engineering services provided during the building of the project, e.g., reviewing bids, checking shop drawings, reviewing change orders, and on site inspections.  These costs are allowable subject to the requirements of 35 Ill. Adm. Code 661. </w:t>
      </w:r>
    </w:p>
    <w:p w:rsidR="00865DC4" w:rsidRDefault="00865DC4" w:rsidP="00573485">
      <w:pPr>
        <w:widowControl w:val="0"/>
        <w:autoSpaceDE w:val="0"/>
        <w:autoSpaceDN w:val="0"/>
        <w:adjustRightInd w:val="0"/>
        <w:ind w:left="2160" w:hanging="720"/>
      </w:pPr>
    </w:p>
    <w:p w:rsidR="00573485" w:rsidRDefault="00573485" w:rsidP="00573485">
      <w:pPr>
        <w:widowControl w:val="0"/>
        <w:autoSpaceDE w:val="0"/>
        <w:autoSpaceDN w:val="0"/>
        <w:adjustRightInd w:val="0"/>
        <w:ind w:left="2160" w:hanging="720"/>
      </w:pPr>
      <w:r>
        <w:t>(c)</w:t>
      </w:r>
      <w:r>
        <w:tab/>
        <w:t>The grantee may request payment of 50 percent of the State share of the estimated design allowance immediately after grant award.  Final payment of the State share of the allowance may be requested in the first payment after the gra</w:t>
      </w:r>
      <w:r w:rsidR="00972EBC">
        <w:t>nt</w:t>
      </w:r>
      <w:r>
        <w:t xml:space="preserve">ee has awarded all prime subagreements for building the project and received Agency approval for all force account work.  The final payment of the allowance will be the State share of the final design </w:t>
      </w:r>
      <w:r>
        <w:lastRenderedPageBreak/>
        <w:t xml:space="preserve">allowance less any previous payment of the allowance based upon the estimated initial building cost. </w:t>
      </w:r>
    </w:p>
    <w:p w:rsidR="00865DC4" w:rsidRDefault="00865DC4" w:rsidP="00573485">
      <w:pPr>
        <w:widowControl w:val="0"/>
        <w:autoSpaceDE w:val="0"/>
        <w:autoSpaceDN w:val="0"/>
        <w:adjustRightInd w:val="0"/>
        <w:ind w:left="1440" w:hanging="720"/>
      </w:pPr>
    </w:p>
    <w:p w:rsidR="00573485" w:rsidRDefault="00573485" w:rsidP="00573485">
      <w:pPr>
        <w:widowControl w:val="0"/>
        <w:autoSpaceDE w:val="0"/>
        <w:autoSpaceDN w:val="0"/>
        <w:adjustRightInd w:val="0"/>
        <w:ind w:left="1440" w:hanging="720"/>
      </w:pPr>
      <w:r>
        <w:t>4.</w:t>
      </w:r>
      <w:r>
        <w:tab/>
        <w:t xml:space="preserve">Table </w:t>
      </w:r>
    </w:p>
    <w:p w:rsidR="00400FBA" w:rsidRDefault="00400FBA" w:rsidP="00573485">
      <w:pPr>
        <w:widowControl w:val="0"/>
        <w:autoSpaceDE w:val="0"/>
        <w:autoSpaceDN w:val="0"/>
        <w:adjustRightInd w:val="0"/>
        <w:ind w:left="1440" w:hanging="720"/>
      </w:pPr>
    </w:p>
    <w:tbl>
      <w:tblPr>
        <w:tblW w:w="0" w:type="auto"/>
        <w:tblInd w:w="3129" w:type="dxa"/>
        <w:tblLook w:val="0000" w:firstRow="0" w:lastRow="0" w:firstColumn="0" w:lastColumn="0" w:noHBand="0" w:noVBand="0"/>
      </w:tblPr>
      <w:tblGrid>
        <w:gridCol w:w="2721"/>
        <w:gridCol w:w="2898"/>
      </w:tblGrid>
      <w:tr w:rsidR="00400FBA" w:rsidTr="00972EBC">
        <w:tc>
          <w:tcPr>
            <w:tcW w:w="2721" w:type="dxa"/>
            <w:tcBorders>
              <w:bottom w:val="single" w:sz="4" w:space="0" w:color="auto"/>
            </w:tcBorders>
            <w:vAlign w:val="bottom"/>
          </w:tcPr>
          <w:p w:rsidR="00400FBA" w:rsidRDefault="00400FBA" w:rsidP="00972EBC">
            <w:pPr>
              <w:widowControl w:val="0"/>
              <w:autoSpaceDE w:val="0"/>
              <w:autoSpaceDN w:val="0"/>
              <w:adjustRightInd w:val="0"/>
              <w:jc w:val="center"/>
            </w:pPr>
            <w:r>
              <w:t>Building Cost</w:t>
            </w:r>
          </w:p>
        </w:tc>
        <w:tc>
          <w:tcPr>
            <w:tcW w:w="2898" w:type="dxa"/>
            <w:tcBorders>
              <w:bottom w:val="single" w:sz="4" w:space="0" w:color="auto"/>
            </w:tcBorders>
            <w:vAlign w:val="bottom"/>
          </w:tcPr>
          <w:p w:rsidR="00400FBA" w:rsidRDefault="00972EBC" w:rsidP="00972EBC">
            <w:pPr>
              <w:widowControl w:val="0"/>
              <w:autoSpaceDE w:val="0"/>
              <w:autoSpaceDN w:val="0"/>
              <w:adjustRightInd w:val="0"/>
              <w:jc w:val="center"/>
            </w:pPr>
            <w:r>
              <w:t>Allowance as a percentage of building cost*</w:t>
            </w:r>
          </w:p>
        </w:tc>
      </w:tr>
      <w:tr w:rsidR="00400FBA" w:rsidTr="00972EBC">
        <w:tc>
          <w:tcPr>
            <w:tcW w:w="2721" w:type="dxa"/>
            <w:tcBorders>
              <w:top w:val="single" w:sz="4" w:space="0" w:color="auto"/>
            </w:tcBorders>
          </w:tcPr>
          <w:p w:rsidR="00400FBA" w:rsidRDefault="00400FBA" w:rsidP="00573485">
            <w:pPr>
              <w:widowControl w:val="0"/>
              <w:autoSpaceDE w:val="0"/>
              <w:autoSpaceDN w:val="0"/>
              <w:adjustRightInd w:val="0"/>
            </w:pPr>
          </w:p>
        </w:tc>
        <w:tc>
          <w:tcPr>
            <w:tcW w:w="2898" w:type="dxa"/>
            <w:tcBorders>
              <w:top w:val="single" w:sz="4" w:space="0" w:color="auto"/>
            </w:tcBorders>
          </w:tcPr>
          <w:p w:rsidR="00400FBA" w:rsidRDefault="00400FBA" w:rsidP="00573485">
            <w:pPr>
              <w:widowControl w:val="0"/>
              <w:autoSpaceDE w:val="0"/>
              <w:autoSpaceDN w:val="0"/>
              <w:adjustRightInd w:val="0"/>
            </w:pPr>
          </w:p>
        </w:tc>
      </w:tr>
      <w:tr w:rsidR="00400FBA" w:rsidTr="00972EBC">
        <w:tc>
          <w:tcPr>
            <w:tcW w:w="2721" w:type="dxa"/>
          </w:tcPr>
          <w:p w:rsidR="00400FBA" w:rsidRDefault="00400FBA" w:rsidP="00972EBC">
            <w:pPr>
              <w:widowControl w:val="0"/>
              <w:autoSpaceDE w:val="0"/>
              <w:autoSpaceDN w:val="0"/>
              <w:adjustRightInd w:val="0"/>
              <w:ind w:left="399" w:right="126" w:firstLine="18"/>
              <w:jc w:val="right"/>
            </w:pPr>
            <w:r>
              <w:t>150,000 or less</w:t>
            </w:r>
          </w:p>
        </w:tc>
        <w:tc>
          <w:tcPr>
            <w:tcW w:w="2898" w:type="dxa"/>
          </w:tcPr>
          <w:p w:rsidR="00400FBA" w:rsidRDefault="00400FBA" w:rsidP="00DD482F">
            <w:pPr>
              <w:widowControl w:val="0"/>
              <w:autoSpaceDE w:val="0"/>
              <w:autoSpaceDN w:val="0"/>
              <w:adjustRightInd w:val="0"/>
              <w:jc w:val="center"/>
            </w:pPr>
            <w:r>
              <w:t>8.1570</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175,000</w:t>
            </w:r>
          </w:p>
        </w:tc>
        <w:tc>
          <w:tcPr>
            <w:tcW w:w="2898" w:type="dxa"/>
          </w:tcPr>
          <w:p w:rsidR="00400FBA" w:rsidRDefault="00400FBA" w:rsidP="00DD482F">
            <w:pPr>
              <w:widowControl w:val="0"/>
              <w:autoSpaceDE w:val="0"/>
              <w:autoSpaceDN w:val="0"/>
              <w:adjustRightInd w:val="0"/>
              <w:jc w:val="center"/>
            </w:pPr>
            <w:r>
              <w:t>8.0059</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200,000</w:t>
            </w:r>
          </w:p>
        </w:tc>
        <w:tc>
          <w:tcPr>
            <w:tcW w:w="2898" w:type="dxa"/>
          </w:tcPr>
          <w:p w:rsidR="00400FBA" w:rsidRDefault="00400FBA" w:rsidP="00DD482F">
            <w:pPr>
              <w:widowControl w:val="0"/>
              <w:autoSpaceDE w:val="0"/>
              <w:autoSpaceDN w:val="0"/>
              <w:adjustRightInd w:val="0"/>
              <w:jc w:val="center"/>
            </w:pPr>
            <w:r>
              <w:t>7.8772</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250,000</w:t>
            </w:r>
          </w:p>
        </w:tc>
        <w:tc>
          <w:tcPr>
            <w:tcW w:w="2898" w:type="dxa"/>
          </w:tcPr>
          <w:p w:rsidR="00400FBA" w:rsidRDefault="00400FBA" w:rsidP="00DD482F">
            <w:pPr>
              <w:widowControl w:val="0"/>
              <w:autoSpaceDE w:val="0"/>
              <w:autoSpaceDN w:val="0"/>
              <w:adjustRightInd w:val="0"/>
              <w:jc w:val="center"/>
            </w:pPr>
            <w:r>
              <w:t>7.6668</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300,000</w:t>
            </w:r>
          </w:p>
        </w:tc>
        <w:tc>
          <w:tcPr>
            <w:tcW w:w="2898" w:type="dxa"/>
          </w:tcPr>
          <w:p w:rsidR="00400FBA" w:rsidRDefault="00400FBA" w:rsidP="00DD482F">
            <w:pPr>
              <w:widowControl w:val="0"/>
              <w:autoSpaceDE w:val="0"/>
              <w:autoSpaceDN w:val="0"/>
              <w:adjustRightInd w:val="0"/>
              <w:jc w:val="center"/>
            </w:pPr>
            <w:r>
              <w:t>7.4991</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350,000</w:t>
            </w:r>
          </w:p>
        </w:tc>
        <w:tc>
          <w:tcPr>
            <w:tcW w:w="2898" w:type="dxa"/>
          </w:tcPr>
          <w:p w:rsidR="00400FBA" w:rsidRDefault="00400FBA" w:rsidP="00DD482F">
            <w:pPr>
              <w:widowControl w:val="0"/>
              <w:autoSpaceDE w:val="0"/>
              <w:autoSpaceDN w:val="0"/>
              <w:adjustRightInd w:val="0"/>
              <w:jc w:val="center"/>
            </w:pPr>
            <w:r>
              <w:t>7.3602</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400,000</w:t>
            </w:r>
          </w:p>
        </w:tc>
        <w:tc>
          <w:tcPr>
            <w:tcW w:w="2898" w:type="dxa"/>
          </w:tcPr>
          <w:p w:rsidR="00400FBA" w:rsidRDefault="00400FBA" w:rsidP="00DD482F">
            <w:pPr>
              <w:widowControl w:val="0"/>
              <w:autoSpaceDE w:val="0"/>
              <w:autoSpaceDN w:val="0"/>
              <w:adjustRightInd w:val="0"/>
              <w:jc w:val="center"/>
            </w:pPr>
            <w:r>
              <w:t>7.2419</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500,000</w:t>
            </w:r>
          </w:p>
        </w:tc>
        <w:tc>
          <w:tcPr>
            <w:tcW w:w="2898" w:type="dxa"/>
          </w:tcPr>
          <w:p w:rsidR="00400FBA" w:rsidRDefault="00400FBA" w:rsidP="00DD482F">
            <w:pPr>
              <w:widowControl w:val="0"/>
              <w:autoSpaceDE w:val="0"/>
              <w:autoSpaceDN w:val="0"/>
              <w:adjustRightInd w:val="0"/>
              <w:jc w:val="center"/>
            </w:pPr>
            <w:r>
              <w:t>7.0485</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600,000</w:t>
            </w:r>
          </w:p>
        </w:tc>
        <w:tc>
          <w:tcPr>
            <w:tcW w:w="2898" w:type="dxa"/>
          </w:tcPr>
          <w:p w:rsidR="00400FBA" w:rsidRDefault="00400FBA" w:rsidP="00DD482F">
            <w:pPr>
              <w:widowControl w:val="0"/>
              <w:autoSpaceDE w:val="0"/>
              <w:autoSpaceDN w:val="0"/>
              <w:adjustRightInd w:val="0"/>
              <w:jc w:val="center"/>
            </w:pPr>
            <w:r>
              <w:t>6.8943</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700,000</w:t>
            </w:r>
          </w:p>
        </w:tc>
        <w:tc>
          <w:tcPr>
            <w:tcW w:w="2898" w:type="dxa"/>
          </w:tcPr>
          <w:p w:rsidR="00400FBA" w:rsidRDefault="00400FBA" w:rsidP="00DD482F">
            <w:pPr>
              <w:widowControl w:val="0"/>
              <w:autoSpaceDE w:val="0"/>
              <w:autoSpaceDN w:val="0"/>
              <w:adjustRightInd w:val="0"/>
              <w:jc w:val="center"/>
            </w:pPr>
            <w:r>
              <w:t>6.7666</w:t>
            </w:r>
          </w:p>
        </w:tc>
        <w:bookmarkStart w:id="0" w:name="_GoBack"/>
        <w:bookmarkEnd w:id="0"/>
      </w:tr>
      <w:tr w:rsidR="00400FBA" w:rsidTr="00972EBC">
        <w:tc>
          <w:tcPr>
            <w:tcW w:w="2721" w:type="dxa"/>
          </w:tcPr>
          <w:p w:rsidR="00400FBA" w:rsidRDefault="00400FBA" w:rsidP="00972EBC">
            <w:pPr>
              <w:widowControl w:val="0"/>
              <w:autoSpaceDE w:val="0"/>
              <w:autoSpaceDN w:val="0"/>
              <w:adjustRightInd w:val="0"/>
              <w:ind w:left="399" w:right="801" w:firstLine="18"/>
              <w:jc w:val="right"/>
            </w:pPr>
            <w:r>
              <w:t>800,000</w:t>
            </w:r>
          </w:p>
        </w:tc>
        <w:tc>
          <w:tcPr>
            <w:tcW w:w="2898" w:type="dxa"/>
          </w:tcPr>
          <w:p w:rsidR="00400FBA" w:rsidRDefault="00400FBA" w:rsidP="00DD482F">
            <w:pPr>
              <w:widowControl w:val="0"/>
              <w:autoSpaceDE w:val="0"/>
              <w:autoSpaceDN w:val="0"/>
              <w:adjustRightInd w:val="0"/>
              <w:jc w:val="center"/>
            </w:pPr>
            <w:r>
              <w:t>6.6578</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900,000</w:t>
            </w:r>
          </w:p>
        </w:tc>
        <w:tc>
          <w:tcPr>
            <w:tcW w:w="2898" w:type="dxa"/>
          </w:tcPr>
          <w:p w:rsidR="00400FBA" w:rsidRDefault="00400FBA" w:rsidP="00DD482F">
            <w:pPr>
              <w:widowControl w:val="0"/>
              <w:autoSpaceDE w:val="0"/>
              <w:autoSpaceDN w:val="0"/>
              <w:adjustRightInd w:val="0"/>
              <w:jc w:val="center"/>
            </w:pPr>
            <w:r>
              <w:t>6.534</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1,000,00</w:t>
            </w:r>
          </w:p>
        </w:tc>
        <w:tc>
          <w:tcPr>
            <w:tcW w:w="2898" w:type="dxa"/>
          </w:tcPr>
          <w:p w:rsidR="00400FBA" w:rsidRDefault="00400FBA" w:rsidP="00DD482F">
            <w:pPr>
              <w:widowControl w:val="0"/>
              <w:autoSpaceDE w:val="0"/>
              <w:autoSpaceDN w:val="0"/>
              <w:adjustRightInd w:val="0"/>
              <w:jc w:val="center"/>
            </w:pPr>
            <w:r>
              <w:t>6.4300</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1,200,000</w:t>
            </w:r>
          </w:p>
        </w:tc>
        <w:tc>
          <w:tcPr>
            <w:tcW w:w="2898" w:type="dxa"/>
          </w:tcPr>
          <w:p w:rsidR="00400FBA" w:rsidRDefault="00400FBA" w:rsidP="00DD482F">
            <w:pPr>
              <w:widowControl w:val="0"/>
              <w:autoSpaceDE w:val="0"/>
              <w:autoSpaceDN w:val="0"/>
              <w:adjustRightInd w:val="0"/>
              <w:jc w:val="center"/>
            </w:pPr>
            <w:r>
              <w:t>6.3383</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1,500,000</w:t>
            </w:r>
          </w:p>
        </w:tc>
        <w:tc>
          <w:tcPr>
            <w:tcW w:w="2898" w:type="dxa"/>
          </w:tcPr>
          <w:p w:rsidR="00400FBA" w:rsidRDefault="00400FBA" w:rsidP="00DD482F">
            <w:pPr>
              <w:widowControl w:val="0"/>
              <w:autoSpaceDE w:val="0"/>
              <w:autoSpaceDN w:val="0"/>
              <w:adjustRightInd w:val="0"/>
              <w:jc w:val="center"/>
            </w:pPr>
            <w:r>
              <w:t>6.1690</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1,750,000</w:t>
            </w:r>
          </w:p>
        </w:tc>
        <w:tc>
          <w:tcPr>
            <w:tcW w:w="2898" w:type="dxa"/>
          </w:tcPr>
          <w:p w:rsidR="00400FBA" w:rsidRDefault="00400FBA" w:rsidP="00DD482F">
            <w:pPr>
              <w:widowControl w:val="0"/>
              <w:autoSpaceDE w:val="0"/>
              <w:autoSpaceDN w:val="0"/>
              <w:adjustRightInd w:val="0"/>
              <w:jc w:val="center"/>
            </w:pPr>
            <w:r>
              <w:t>6.0547</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2,000,000</w:t>
            </w:r>
          </w:p>
        </w:tc>
        <w:tc>
          <w:tcPr>
            <w:tcW w:w="2898" w:type="dxa"/>
          </w:tcPr>
          <w:p w:rsidR="00400FBA" w:rsidRDefault="00400FBA" w:rsidP="00DD482F">
            <w:pPr>
              <w:widowControl w:val="0"/>
              <w:autoSpaceDE w:val="0"/>
              <w:autoSpaceDN w:val="0"/>
              <w:adjustRightInd w:val="0"/>
              <w:jc w:val="center"/>
            </w:pPr>
            <w:r>
              <w:t>5.9574</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2,500,000</w:t>
            </w:r>
          </w:p>
        </w:tc>
        <w:tc>
          <w:tcPr>
            <w:tcW w:w="2898" w:type="dxa"/>
          </w:tcPr>
          <w:p w:rsidR="00400FBA" w:rsidRDefault="00400FBA" w:rsidP="00DD482F">
            <w:pPr>
              <w:widowControl w:val="0"/>
              <w:autoSpaceDE w:val="0"/>
              <w:autoSpaceDN w:val="0"/>
              <w:adjustRightInd w:val="0"/>
              <w:jc w:val="center"/>
            </w:pPr>
            <w:r>
              <w:t>5.7983</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3,000,000</w:t>
            </w:r>
          </w:p>
        </w:tc>
        <w:tc>
          <w:tcPr>
            <w:tcW w:w="2898" w:type="dxa"/>
          </w:tcPr>
          <w:p w:rsidR="00400FBA" w:rsidRDefault="00400FBA" w:rsidP="00DD482F">
            <w:pPr>
              <w:widowControl w:val="0"/>
              <w:autoSpaceDE w:val="0"/>
              <w:autoSpaceDN w:val="0"/>
              <w:adjustRightInd w:val="0"/>
              <w:jc w:val="center"/>
            </w:pPr>
            <w:r>
              <w:t>5.6714</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3,500,000</w:t>
            </w:r>
          </w:p>
        </w:tc>
        <w:tc>
          <w:tcPr>
            <w:tcW w:w="2898" w:type="dxa"/>
          </w:tcPr>
          <w:p w:rsidR="00400FBA" w:rsidRDefault="00400FBA" w:rsidP="00DD482F">
            <w:pPr>
              <w:widowControl w:val="0"/>
              <w:autoSpaceDE w:val="0"/>
              <w:autoSpaceDN w:val="0"/>
              <w:adjustRightInd w:val="0"/>
              <w:jc w:val="center"/>
            </w:pPr>
            <w:r>
              <w:t>5.5664</w:t>
            </w:r>
          </w:p>
        </w:tc>
      </w:tr>
      <w:tr w:rsidR="00400FBA" w:rsidTr="00972EBC">
        <w:tc>
          <w:tcPr>
            <w:tcW w:w="2721" w:type="dxa"/>
          </w:tcPr>
          <w:p w:rsidR="00400FBA" w:rsidRDefault="00400FBA" w:rsidP="00972EBC">
            <w:pPr>
              <w:widowControl w:val="0"/>
              <w:autoSpaceDE w:val="0"/>
              <w:autoSpaceDN w:val="0"/>
              <w:adjustRightInd w:val="0"/>
              <w:ind w:left="399" w:right="801" w:firstLine="18"/>
              <w:jc w:val="right"/>
            </w:pPr>
            <w:r>
              <w:t>4,000,000</w:t>
            </w:r>
          </w:p>
        </w:tc>
        <w:tc>
          <w:tcPr>
            <w:tcW w:w="2898" w:type="dxa"/>
          </w:tcPr>
          <w:p w:rsidR="00400FBA" w:rsidRDefault="00400FBA" w:rsidP="00DD482F">
            <w:pPr>
              <w:widowControl w:val="0"/>
              <w:autoSpaceDE w:val="0"/>
              <w:autoSpaceDN w:val="0"/>
              <w:adjustRightInd w:val="0"/>
              <w:jc w:val="center"/>
            </w:pPr>
            <w:r>
              <w:t>5.4769</w:t>
            </w:r>
          </w:p>
        </w:tc>
      </w:tr>
      <w:tr w:rsidR="00400FBA" w:rsidTr="00972EBC">
        <w:tc>
          <w:tcPr>
            <w:tcW w:w="2721" w:type="dxa"/>
          </w:tcPr>
          <w:p w:rsidR="00400FBA" w:rsidRDefault="00DD482F" w:rsidP="00972EBC">
            <w:pPr>
              <w:widowControl w:val="0"/>
              <w:autoSpaceDE w:val="0"/>
              <w:autoSpaceDN w:val="0"/>
              <w:adjustRightInd w:val="0"/>
              <w:ind w:left="399" w:right="801" w:firstLine="18"/>
              <w:jc w:val="right"/>
            </w:pPr>
            <w:r>
              <w:t>5,000,000</w:t>
            </w:r>
          </w:p>
        </w:tc>
        <w:tc>
          <w:tcPr>
            <w:tcW w:w="2898" w:type="dxa"/>
          </w:tcPr>
          <w:p w:rsidR="00400FBA" w:rsidRDefault="00DD482F" w:rsidP="00DD482F">
            <w:pPr>
              <w:widowControl w:val="0"/>
              <w:autoSpaceDE w:val="0"/>
              <w:autoSpaceDN w:val="0"/>
              <w:adjustRightInd w:val="0"/>
              <w:jc w:val="center"/>
            </w:pPr>
            <w:r>
              <w:t>5.3306</w:t>
            </w:r>
          </w:p>
        </w:tc>
      </w:tr>
      <w:tr w:rsidR="00DD482F" w:rsidTr="00972EBC">
        <w:tc>
          <w:tcPr>
            <w:tcW w:w="2721" w:type="dxa"/>
          </w:tcPr>
          <w:p w:rsidR="00DD482F" w:rsidRDefault="00DD482F" w:rsidP="00972EBC">
            <w:pPr>
              <w:widowControl w:val="0"/>
              <w:autoSpaceDE w:val="0"/>
              <w:autoSpaceDN w:val="0"/>
              <w:adjustRightInd w:val="0"/>
              <w:ind w:left="399" w:right="801" w:firstLine="18"/>
              <w:jc w:val="right"/>
            </w:pPr>
            <w:r>
              <w:t>6,000,000</w:t>
            </w:r>
          </w:p>
        </w:tc>
        <w:tc>
          <w:tcPr>
            <w:tcW w:w="2898" w:type="dxa"/>
          </w:tcPr>
          <w:p w:rsidR="00DD482F" w:rsidRDefault="00DD482F" w:rsidP="00DD482F">
            <w:pPr>
              <w:widowControl w:val="0"/>
              <w:autoSpaceDE w:val="0"/>
              <w:autoSpaceDN w:val="0"/>
              <w:adjustRightInd w:val="0"/>
              <w:jc w:val="center"/>
            </w:pPr>
            <w:r>
              <w:t>5.2140</w:t>
            </w:r>
          </w:p>
        </w:tc>
      </w:tr>
      <w:tr w:rsidR="00DD482F" w:rsidTr="00972EBC">
        <w:tc>
          <w:tcPr>
            <w:tcW w:w="2721" w:type="dxa"/>
          </w:tcPr>
          <w:p w:rsidR="00DD482F" w:rsidRDefault="00DD482F" w:rsidP="00972EBC">
            <w:pPr>
              <w:widowControl w:val="0"/>
              <w:autoSpaceDE w:val="0"/>
              <w:autoSpaceDN w:val="0"/>
              <w:adjustRightInd w:val="0"/>
              <w:ind w:left="399" w:right="801" w:firstLine="18"/>
              <w:jc w:val="right"/>
            </w:pPr>
            <w:r>
              <w:t>7,000,000</w:t>
            </w:r>
          </w:p>
        </w:tc>
        <w:tc>
          <w:tcPr>
            <w:tcW w:w="2898" w:type="dxa"/>
          </w:tcPr>
          <w:p w:rsidR="00DD482F" w:rsidRDefault="00DD482F" w:rsidP="00DD482F">
            <w:pPr>
              <w:widowControl w:val="0"/>
              <w:autoSpaceDE w:val="0"/>
              <w:autoSpaceDN w:val="0"/>
              <w:adjustRightInd w:val="0"/>
              <w:jc w:val="center"/>
            </w:pPr>
            <w:r>
              <w:t>5.1174</w:t>
            </w:r>
          </w:p>
        </w:tc>
      </w:tr>
      <w:tr w:rsidR="00DD482F" w:rsidTr="00972EBC">
        <w:tc>
          <w:tcPr>
            <w:tcW w:w="2721" w:type="dxa"/>
          </w:tcPr>
          <w:p w:rsidR="00DD482F" w:rsidRDefault="00DD482F" w:rsidP="00972EBC">
            <w:pPr>
              <w:widowControl w:val="0"/>
              <w:autoSpaceDE w:val="0"/>
              <w:autoSpaceDN w:val="0"/>
              <w:adjustRightInd w:val="0"/>
              <w:ind w:left="399" w:right="801" w:firstLine="18"/>
              <w:jc w:val="right"/>
            </w:pPr>
            <w:r>
              <w:t>8,000,000</w:t>
            </w:r>
          </w:p>
        </w:tc>
        <w:tc>
          <w:tcPr>
            <w:tcW w:w="2898" w:type="dxa"/>
          </w:tcPr>
          <w:p w:rsidR="00DD482F" w:rsidRDefault="00DD482F" w:rsidP="00DD482F">
            <w:pPr>
              <w:widowControl w:val="0"/>
              <w:autoSpaceDE w:val="0"/>
              <w:autoSpaceDN w:val="0"/>
              <w:adjustRightInd w:val="0"/>
              <w:jc w:val="center"/>
            </w:pPr>
            <w:r>
              <w:t>5.0352</w:t>
            </w:r>
          </w:p>
        </w:tc>
      </w:tr>
      <w:tr w:rsidR="00DD482F" w:rsidTr="00972EBC">
        <w:tc>
          <w:tcPr>
            <w:tcW w:w="2721" w:type="dxa"/>
          </w:tcPr>
          <w:p w:rsidR="00DD482F" w:rsidRDefault="00DD482F" w:rsidP="00972EBC">
            <w:pPr>
              <w:widowControl w:val="0"/>
              <w:autoSpaceDE w:val="0"/>
              <w:autoSpaceDN w:val="0"/>
              <w:adjustRightInd w:val="0"/>
              <w:ind w:left="399" w:right="801" w:firstLine="18"/>
              <w:jc w:val="right"/>
            </w:pPr>
            <w:r>
              <w:t>9,000,000</w:t>
            </w:r>
          </w:p>
        </w:tc>
        <w:tc>
          <w:tcPr>
            <w:tcW w:w="2898" w:type="dxa"/>
          </w:tcPr>
          <w:p w:rsidR="00DD482F" w:rsidRDefault="00DD482F" w:rsidP="00DD482F">
            <w:pPr>
              <w:widowControl w:val="0"/>
              <w:autoSpaceDE w:val="0"/>
              <w:autoSpaceDN w:val="0"/>
              <w:adjustRightInd w:val="0"/>
              <w:jc w:val="center"/>
            </w:pPr>
            <w:r>
              <w:t>4.9637</w:t>
            </w:r>
          </w:p>
        </w:tc>
      </w:tr>
      <w:tr w:rsidR="00DD482F" w:rsidTr="00972EBC">
        <w:tc>
          <w:tcPr>
            <w:tcW w:w="2721" w:type="dxa"/>
            <w:vAlign w:val="center"/>
          </w:tcPr>
          <w:p w:rsidR="00DD482F" w:rsidRDefault="00DD482F" w:rsidP="00972EBC">
            <w:pPr>
              <w:widowControl w:val="0"/>
              <w:tabs>
                <w:tab w:val="left" w:pos="-450"/>
              </w:tabs>
              <w:autoSpaceDE w:val="0"/>
              <w:autoSpaceDN w:val="0"/>
              <w:adjustRightInd w:val="0"/>
              <w:ind w:left="399" w:firstLine="18"/>
              <w:jc w:val="right"/>
            </w:pPr>
            <w:r>
              <w:t>10,000,000 or more</w:t>
            </w:r>
          </w:p>
        </w:tc>
        <w:tc>
          <w:tcPr>
            <w:tcW w:w="2898" w:type="dxa"/>
          </w:tcPr>
          <w:p w:rsidR="00DD482F" w:rsidRDefault="00DD482F" w:rsidP="00DD482F">
            <w:pPr>
              <w:widowControl w:val="0"/>
              <w:autoSpaceDE w:val="0"/>
              <w:autoSpaceDN w:val="0"/>
              <w:adjustRightInd w:val="0"/>
              <w:jc w:val="center"/>
            </w:pPr>
            <w:r>
              <w:t>4.9007</w:t>
            </w:r>
          </w:p>
        </w:tc>
      </w:tr>
    </w:tbl>
    <w:p w:rsidR="00400FBA" w:rsidRDefault="00400FBA" w:rsidP="00573485">
      <w:pPr>
        <w:widowControl w:val="0"/>
        <w:autoSpaceDE w:val="0"/>
        <w:autoSpaceDN w:val="0"/>
        <w:adjustRightInd w:val="0"/>
        <w:ind w:left="1440" w:hanging="720"/>
      </w:pPr>
    </w:p>
    <w:p w:rsidR="00573485" w:rsidRDefault="00573485" w:rsidP="00400FBA">
      <w:pPr>
        <w:widowControl w:val="0"/>
        <w:autoSpaceDE w:val="0"/>
        <w:autoSpaceDN w:val="0"/>
        <w:adjustRightInd w:val="0"/>
      </w:pPr>
      <w:r>
        <w:t xml:space="preserve">Note:  The allowance does not reimburse for costs incurred. Accordingly, the allowance Tables shall not be used to determine the compensation for design services.  The compensation for design services should be based upon the nature, scope and complexity of the services required by the community. </w:t>
      </w:r>
    </w:p>
    <w:p w:rsidR="00573485" w:rsidRDefault="00573485" w:rsidP="00573485">
      <w:pPr>
        <w:widowControl w:val="0"/>
        <w:autoSpaceDE w:val="0"/>
        <w:autoSpaceDN w:val="0"/>
        <w:adjustRightInd w:val="0"/>
        <w:ind w:left="1440" w:hanging="720"/>
      </w:pPr>
    </w:p>
    <w:p w:rsidR="00573485" w:rsidRDefault="00573485" w:rsidP="00573485">
      <w:pPr>
        <w:widowControl w:val="0"/>
        <w:autoSpaceDE w:val="0"/>
        <w:autoSpaceDN w:val="0"/>
        <w:adjustRightInd w:val="0"/>
        <w:ind w:left="1440" w:hanging="720"/>
      </w:pPr>
      <w:r>
        <w:t>*Interpolate between values.</w:t>
      </w:r>
    </w:p>
    <w:sectPr w:rsidR="00573485" w:rsidSect="005734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3485"/>
    <w:rsid w:val="00247BCD"/>
    <w:rsid w:val="00400FBA"/>
    <w:rsid w:val="00573485"/>
    <w:rsid w:val="005C3366"/>
    <w:rsid w:val="00865DC4"/>
    <w:rsid w:val="00947110"/>
    <w:rsid w:val="00972EBC"/>
    <w:rsid w:val="00DD482F"/>
    <w:rsid w:val="00E4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A29A7F-8BE0-440B-9EF5-A7BAB013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Thomas, Vicki D.</cp:lastModifiedBy>
  <cp:revision>4</cp:revision>
  <dcterms:created xsi:type="dcterms:W3CDTF">2012-06-21T21:17:00Z</dcterms:created>
  <dcterms:modified xsi:type="dcterms:W3CDTF">2016-11-14T16:30:00Z</dcterms:modified>
</cp:coreProperties>
</file>