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483" w:rsidRDefault="00132483" w:rsidP="00132483"/>
    <w:p w:rsidR="00132483" w:rsidRPr="00132483" w:rsidRDefault="00132483" w:rsidP="00132483">
      <w:pPr>
        <w:rPr>
          <w:b/>
        </w:rPr>
      </w:pPr>
      <w:r w:rsidRPr="00132483">
        <w:rPr>
          <w:b/>
        </w:rPr>
        <w:t>Section 680.1025  Agency Review of the Contract</w:t>
      </w:r>
    </w:p>
    <w:p w:rsidR="00132483" w:rsidRPr="00132483" w:rsidRDefault="00132483" w:rsidP="00132483"/>
    <w:p w:rsidR="00132483" w:rsidRPr="00132483" w:rsidRDefault="00132483" w:rsidP="00132483">
      <w:pPr>
        <w:ind w:firstLine="720"/>
      </w:pPr>
      <w:r w:rsidRPr="00132483">
        <w:t>a)</w:t>
      </w:r>
      <w:r>
        <w:tab/>
      </w:r>
      <w:r w:rsidRPr="00132483">
        <w:t>The Agency shall approve a contract if:</w:t>
      </w:r>
    </w:p>
    <w:p w:rsidR="00132483" w:rsidRPr="00132483" w:rsidRDefault="00132483" w:rsidP="00132483"/>
    <w:p w:rsidR="00132483" w:rsidRPr="00132483" w:rsidRDefault="00132483" w:rsidP="00132483">
      <w:pPr>
        <w:ind w:left="720" w:firstLine="720"/>
      </w:pPr>
      <w:r w:rsidRPr="00132483">
        <w:t>1)</w:t>
      </w:r>
      <w:r>
        <w:tab/>
      </w:r>
      <w:r w:rsidRPr="00132483">
        <w:t>the contract operator is properly certified;</w:t>
      </w:r>
    </w:p>
    <w:p w:rsidR="00132483" w:rsidRPr="00132483" w:rsidRDefault="00132483" w:rsidP="00132483"/>
    <w:p w:rsidR="00132483" w:rsidRPr="00132483" w:rsidRDefault="00132483" w:rsidP="00132483">
      <w:pPr>
        <w:ind w:left="720" w:firstLine="720"/>
      </w:pPr>
      <w:r w:rsidRPr="00132483">
        <w:t>2)</w:t>
      </w:r>
      <w:r>
        <w:tab/>
      </w:r>
      <w:r w:rsidRPr="00132483">
        <w:t>the provisions of this Subpart are satisfied; and</w:t>
      </w:r>
    </w:p>
    <w:p w:rsidR="00132483" w:rsidRPr="00132483" w:rsidRDefault="00132483" w:rsidP="00132483">
      <w:pPr>
        <w:rPr>
          <w:u w:val="single"/>
        </w:rPr>
      </w:pPr>
    </w:p>
    <w:p w:rsidR="00132483" w:rsidRPr="00132483" w:rsidRDefault="00132483" w:rsidP="00132483">
      <w:pPr>
        <w:ind w:left="2160" w:hanging="720"/>
      </w:pPr>
      <w:r w:rsidRPr="00132483">
        <w:t>3)</w:t>
      </w:r>
      <w:r>
        <w:tab/>
      </w:r>
      <w:r w:rsidRPr="00132483">
        <w:t>the contract provisions assure proper operation of the community water supply.</w:t>
      </w:r>
    </w:p>
    <w:p w:rsidR="00132483" w:rsidRPr="00132483" w:rsidRDefault="00132483" w:rsidP="00132483"/>
    <w:p w:rsidR="00132483" w:rsidRPr="00132483" w:rsidRDefault="00132483" w:rsidP="00132483">
      <w:pPr>
        <w:ind w:left="1440" w:hanging="720"/>
        <w:rPr>
          <w:u w:val="single"/>
        </w:rPr>
      </w:pPr>
      <w:r w:rsidRPr="00132483">
        <w:t>b)</w:t>
      </w:r>
      <w:r>
        <w:tab/>
      </w:r>
      <w:r w:rsidRPr="00132483">
        <w:t>The Agency shall, not later than 45 days following the receipt of the contract, provide written notice to the community water supply of its decision to approve or disapprove the contract.</w:t>
      </w:r>
    </w:p>
    <w:p w:rsidR="001C71C2" w:rsidRPr="00132483" w:rsidRDefault="001C71C2" w:rsidP="00132483"/>
    <w:p w:rsidR="00132483" w:rsidRPr="00D55B37" w:rsidRDefault="00132483">
      <w:pPr>
        <w:pStyle w:val="JCARSourceNote"/>
        <w:ind w:left="720"/>
      </w:pPr>
      <w:r w:rsidRPr="00D55B37">
        <w:t xml:space="preserve">(Source:  Added at </w:t>
      </w:r>
      <w:r>
        <w:t>36</w:t>
      </w:r>
      <w:r w:rsidRPr="00D55B37">
        <w:t xml:space="preserve"> Ill. Reg. </w:t>
      </w:r>
      <w:r w:rsidR="00685AE9">
        <w:t>12080</w:t>
      </w:r>
      <w:r w:rsidRPr="00D55B37">
        <w:t xml:space="preserve">, effective </w:t>
      </w:r>
      <w:bookmarkStart w:id="0" w:name="_GoBack"/>
      <w:r w:rsidR="00685AE9">
        <w:t>August 1, 2012</w:t>
      </w:r>
      <w:bookmarkEnd w:id="0"/>
      <w:r w:rsidRPr="00D55B37">
        <w:t>)</w:t>
      </w:r>
    </w:p>
    <w:sectPr w:rsidR="00132483"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DA9" w:rsidRDefault="002D2DA9">
      <w:r>
        <w:separator/>
      </w:r>
    </w:p>
  </w:endnote>
  <w:endnote w:type="continuationSeparator" w:id="0">
    <w:p w:rsidR="002D2DA9" w:rsidRDefault="002D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DA9" w:rsidRDefault="002D2DA9">
      <w:r>
        <w:separator/>
      </w:r>
    </w:p>
  </w:footnote>
  <w:footnote w:type="continuationSeparator" w:id="0">
    <w:p w:rsidR="002D2DA9" w:rsidRDefault="002D2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6BB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483"/>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2DA9"/>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5FCF"/>
    <w:rsid w:val="004D6BB1"/>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5C16"/>
    <w:rsid w:val="00666006"/>
    <w:rsid w:val="00670B89"/>
    <w:rsid w:val="00672EE7"/>
    <w:rsid w:val="00673BD7"/>
    <w:rsid w:val="00685500"/>
    <w:rsid w:val="00685AE9"/>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0601"/>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053D"/>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248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248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Sabo, Cheryl E.</cp:lastModifiedBy>
  <cp:revision>4</cp:revision>
  <dcterms:created xsi:type="dcterms:W3CDTF">2012-06-22T01:56:00Z</dcterms:created>
  <dcterms:modified xsi:type="dcterms:W3CDTF">2012-07-20T21:01:00Z</dcterms:modified>
</cp:coreProperties>
</file>