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ED" w:rsidRDefault="00D86DED" w:rsidP="00D86DED">
      <w:pPr>
        <w:widowControl w:val="0"/>
        <w:autoSpaceDE w:val="0"/>
        <w:autoSpaceDN w:val="0"/>
        <w:adjustRightInd w:val="0"/>
        <w:rPr>
          <w:b/>
          <w:bCs/>
        </w:rPr>
      </w:pPr>
    </w:p>
    <w:p w:rsidR="00D86DED" w:rsidRDefault="00D86DED" w:rsidP="00D86D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681.100  Purpose</w:t>
      </w:r>
      <w:r>
        <w:t xml:space="preserve"> </w:t>
      </w:r>
    </w:p>
    <w:p w:rsidR="00D86DED" w:rsidRDefault="00D86DED" w:rsidP="00D86DED">
      <w:pPr>
        <w:widowControl w:val="0"/>
        <w:autoSpaceDE w:val="0"/>
        <w:autoSpaceDN w:val="0"/>
        <w:adjustRightInd w:val="0"/>
      </w:pPr>
    </w:p>
    <w:p w:rsidR="00D86DED" w:rsidRDefault="00D86DED" w:rsidP="00D86DED">
      <w:pPr>
        <w:widowControl w:val="0"/>
        <w:autoSpaceDE w:val="0"/>
        <w:autoSpaceDN w:val="0"/>
        <w:adjustRightInd w:val="0"/>
      </w:pPr>
      <w:r>
        <w:t>The purpose of this Part is to set forward procedures for the following:</w:t>
      </w:r>
    </w:p>
    <w:p w:rsidR="00D86DED" w:rsidRDefault="00D86DED" w:rsidP="00D86DED">
      <w:pPr>
        <w:widowControl w:val="0"/>
        <w:autoSpaceDE w:val="0"/>
        <w:autoSpaceDN w:val="0"/>
        <w:adjustRightInd w:val="0"/>
      </w:pP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taking the  water supply operator examination;</w:t>
      </w: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</w:p>
    <w:p w:rsidR="00D86DED" w:rsidRPr="00015F88" w:rsidRDefault="00D86DED" w:rsidP="00D86DED">
      <w:pPr>
        <w:widowControl w:val="0"/>
        <w:autoSpaceDE w:val="0"/>
        <w:autoSpaceDN w:val="0"/>
        <w:adjustRightInd w:val="0"/>
        <w:ind w:firstLine="720"/>
      </w:pPr>
      <w:r w:rsidRPr="00015F88">
        <w:t>b)</w:t>
      </w:r>
      <w:r w:rsidRPr="00015F88">
        <w:tab/>
        <w:t>obtaining Operator In Training status;</w:t>
      </w:r>
    </w:p>
    <w:p w:rsidR="00D86DED" w:rsidRPr="00015F88" w:rsidRDefault="00D86DED" w:rsidP="00D86DED">
      <w:pPr>
        <w:widowControl w:val="0"/>
        <w:autoSpaceDE w:val="0"/>
        <w:autoSpaceDN w:val="0"/>
        <w:adjustRightInd w:val="0"/>
      </w:pPr>
    </w:p>
    <w:p w:rsidR="00D86DED" w:rsidRPr="00015F88" w:rsidRDefault="00D86DED" w:rsidP="00D86DED">
      <w:pPr>
        <w:widowControl w:val="0"/>
        <w:autoSpaceDE w:val="0"/>
        <w:autoSpaceDN w:val="0"/>
        <w:adjustRightInd w:val="0"/>
        <w:ind w:firstLine="720"/>
      </w:pPr>
      <w:r w:rsidRPr="00015F88">
        <w:t>c)</w:t>
      </w:r>
      <w:r w:rsidRPr="00015F88">
        <w:tab/>
        <w:t>applying for water supply operator certification;</w:t>
      </w: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suspending or revoking water supply operator certification; </w:t>
      </w: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>renewing the water supply operator certification; and</w:t>
      </w: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</w:p>
    <w:p w:rsidR="00D86DED" w:rsidRDefault="00D86DED" w:rsidP="00D86DED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>approving a contract between a community water supply and a contract operator.</w:t>
      </w:r>
      <w:bookmarkStart w:id="0" w:name="_GoBack"/>
      <w:bookmarkEnd w:id="0"/>
    </w:p>
    <w:sectPr w:rsidR="00D86D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34" w:rsidRDefault="00E41C34">
      <w:r>
        <w:separator/>
      </w:r>
    </w:p>
  </w:endnote>
  <w:endnote w:type="continuationSeparator" w:id="0">
    <w:p w:rsidR="00E41C34" w:rsidRDefault="00E4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34" w:rsidRDefault="00E41C34">
      <w:r>
        <w:separator/>
      </w:r>
    </w:p>
  </w:footnote>
  <w:footnote w:type="continuationSeparator" w:id="0">
    <w:p w:rsidR="00E41C34" w:rsidRDefault="00E4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DED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C34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44D8-F055-4F72-8AC9-AC90EFE7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2013-10-01T15:51:00Z</dcterms:created>
  <dcterms:modified xsi:type="dcterms:W3CDTF">2013-10-01T16:27:00Z</dcterms:modified>
</cp:coreProperties>
</file>