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CC4" w:rsidRDefault="00757CC4" w:rsidP="00757CC4"/>
    <w:p w:rsidR="00757CC4" w:rsidRDefault="00757CC4" w:rsidP="00757CC4">
      <w:r>
        <w:rPr>
          <w:b/>
          <w:bCs/>
        </w:rPr>
        <w:t>Section 702.101  Purpose, Scope, and Applicability</w:t>
      </w:r>
    </w:p>
    <w:p w:rsidR="00757CC4" w:rsidRDefault="00757CC4" w:rsidP="00757CC4"/>
    <w:p w:rsidR="00757CC4" w:rsidRDefault="00757CC4" w:rsidP="00757CC4">
      <w:pPr>
        <w:ind w:firstLine="720"/>
      </w:pPr>
      <w:r>
        <w:t>a)</w:t>
      </w:r>
      <w:r>
        <w:tab/>
        <w:t>Coverage</w:t>
      </w:r>
    </w:p>
    <w:p w:rsidR="00757CC4" w:rsidRDefault="00757CC4" w:rsidP="004E1F27"/>
    <w:p w:rsidR="00757CC4" w:rsidRDefault="00757CC4" w:rsidP="00757CC4">
      <w:pPr>
        <w:ind w:left="2166" w:hanging="741"/>
      </w:pPr>
      <w:r>
        <w:t>1)</w:t>
      </w:r>
      <w:r>
        <w:tab/>
        <w:t>The permit regulations of 35 Ill. Adm. Code 702 through 705 include provisions for the following two permit programs:</w:t>
      </w:r>
    </w:p>
    <w:p w:rsidR="00757CC4" w:rsidRDefault="00757CC4" w:rsidP="004E1F27"/>
    <w:p w:rsidR="00757CC4" w:rsidRDefault="00757CC4" w:rsidP="00757CC4">
      <w:pPr>
        <w:ind w:left="2880" w:hanging="714"/>
      </w:pPr>
      <w:r>
        <w:t>A)</w:t>
      </w:r>
      <w:r>
        <w:tab/>
        <w:t>The RCRA (Resource Conservation and Recovery Act) permit program pursuant to Title V and Title  X of the Environmental Protection Act.</w:t>
      </w:r>
    </w:p>
    <w:p w:rsidR="00757CC4" w:rsidRDefault="00757CC4" w:rsidP="004E1F27"/>
    <w:p w:rsidR="00757CC4" w:rsidRDefault="00757CC4" w:rsidP="00757CC4">
      <w:pPr>
        <w:ind w:left="2907" w:hanging="741"/>
      </w:pPr>
      <w:r>
        <w:t>B)</w:t>
      </w:r>
      <w:r>
        <w:tab/>
        <w:t>The UIC (Underground Injection Control) permit program pursuant to Title III and Title X of the Environmental Protection Act.</w:t>
      </w:r>
    </w:p>
    <w:p w:rsidR="00757CC4" w:rsidRDefault="00757CC4" w:rsidP="004E1F27"/>
    <w:p w:rsidR="00757CC4" w:rsidRDefault="00757CC4" w:rsidP="00757CC4">
      <w:pPr>
        <w:ind w:left="2160" w:hanging="735"/>
      </w:pPr>
      <w:r>
        <w:t>2)</w:t>
      </w:r>
      <w:r>
        <w:tab/>
        <w:t>The regulations of 35 Ill. Adm. Code 702 through 705 cover basic permitting requirements (35 Ill. Adm. Code 702 through 704) and procedures for processing of permit applications (35 Ill. Adm. Code 705) for the RCRA and UIC permit programs.</w:t>
      </w:r>
    </w:p>
    <w:p w:rsidR="00757CC4" w:rsidRDefault="00757CC4" w:rsidP="004E1F27"/>
    <w:p w:rsidR="00757CC4" w:rsidRDefault="00757CC4" w:rsidP="00757CC4">
      <w:pPr>
        <w:ind w:left="2160" w:hanging="720"/>
      </w:pPr>
      <w:r>
        <w:t>3)</w:t>
      </w:r>
      <w:r>
        <w:tab/>
        <w:t>The regulations of 35 Ill. Adm. Code 702 through 705 are derived from 40 CFR 124, 144, and 270.</w:t>
      </w:r>
    </w:p>
    <w:p w:rsidR="00757CC4" w:rsidRDefault="00757CC4" w:rsidP="004E1F27"/>
    <w:p w:rsidR="00757CC4" w:rsidRDefault="00757CC4" w:rsidP="00757CC4">
      <w:pPr>
        <w:ind w:firstLine="720"/>
      </w:pPr>
      <w:r>
        <w:t>b)</w:t>
      </w:r>
      <w:r>
        <w:tab/>
        <w:t>Structure</w:t>
      </w:r>
    </w:p>
    <w:p w:rsidR="00757CC4" w:rsidRDefault="00757CC4" w:rsidP="004E1F27"/>
    <w:p w:rsidR="00757CC4" w:rsidRDefault="00757CC4" w:rsidP="00757CC4">
      <w:pPr>
        <w:ind w:left="2160" w:hanging="720"/>
      </w:pPr>
      <w:r>
        <w:t>1)</w:t>
      </w:r>
      <w:r>
        <w:tab/>
        <w:t>The regulations of 35 Ill. Adm. Code 702 through 705 comprise the following four Parts:</w:t>
      </w:r>
    </w:p>
    <w:p w:rsidR="00757CC4" w:rsidRDefault="00757CC4" w:rsidP="004E1F27"/>
    <w:p w:rsidR="00757CC4" w:rsidRDefault="00757CC4" w:rsidP="00757CC4">
      <w:pPr>
        <w:ind w:left="2880" w:hanging="720"/>
      </w:pPr>
      <w:r>
        <w:t>A)</w:t>
      </w:r>
      <w:r>
        <w:tab/>
        <w:t>This Part contains definitions applicable to 35 Ill. Adm. Code 702 through 705.  It also contains basic permitting requirements for the RCRA and UIC programs.</w:t>
      </w:r>
    </w:p>
    <w:p w:rsidR="00757CC4" w:rsidRDefault="00757CC4" w:rsidP="004E1F27"/>
    <w:p w:rsidR="00757CC4" w:rsidRDefault="00757CC4" w:rsidP="00757CC4">
      <w:pPr>
        <w:ind w:left="2880" w:hanging="720"/>
      </w:pPr>
      <w:r>
        <w:t>B)</w:t>
      </w:r>
      <w:r>
        <w:tab/>
        <w:t>The regulations of 35 Ill. Adm. Code 703 contain requirements specific to RCRA permits. In case of inconsistency between 35 Ill. Adm. Code 702 and 703, 35 Ill. Adm. Code 703 will control.</w:t>
      </w:r>
    </w:p>
    <w:p w:rsidR="00757CC4" w:rsidRDefault="00757CC4" w:rsidP="004E1F27"/>
    <w:p w:rsidR="00757CC4" w:rsidRDefault="00757CC4" w:rsidP="00757CC4">
      <w:pPr>
        <w:ind w:left="2880" w:hanging="720"/>
      </w:pPr>
      <w:r>
        <w:t>C)</w:t>
      </w:r>
      <w:r>
        <w:tab/>
        <w:t>The regulations of 35 Ill. Adm. Code 704 contain requirements specific to UIC permits.  In case of inconsistency between 35 Ill. Adm. Code702 and 704, 35 Ill. Adm. Code 704 will control.</w:t>
      </w:r>
    </w:p>
    <w:p w:rsidR="00757CC4" w:rsidRDefault="00757CC4" w:rsidP="004E1F27"/>
    <w:p w:rsidR="00757CC4" w:rsidRDefault="00757CC4" w:rsidP="00757CC4">
      <w:pPr>
        <w:ind w:left="2880" w:hanging="720"/>
      </w:pPr>
      <w:r>
        <w:t>D)</w:t>
      </w:r>
      <w:r>
        <w:tab/>
        <w:t>The regulations of 35 Ill. Adm. Code 705 establish procedures for issuance of RCRA and UIC permits by the Agency</w:t>
      </w:r>
      <w:r w:rsidR="00480A97">
        <w:t>.</w:t>
      </w:r>
    </w:p>
    <w:p w:rsidR="00757CC4" w:rsidRDefault="00757CC4" w:rsidP="004E1F27"/>
    <w:p w:rsidR="00757CC4" w:rsidRDefault="00757CC4" w:rsidP="00757CC4">
      <w:pPr>
        <w:ind w:left="2160" w:hanging="720"/>
      </w:pPr>
      <w:r>
        <w:t>2)</w:t>
      </w:r>
      <w:r>
        <w:tab/>
        <w:t>The structure and coverage of 35 Ill. Adm. Code 702 through 704 are indicated in the following table:</w:t>
      </w:r>
    </w:p>
    <w:p w:rsidR="00757CC4" w:rsidRDefault="00757CC4" w:rsidP="00757CC4"/>
    <w:tbl>
      <w:tblPr>
        <w:tblW w:w="0" w:type="auto"/>
        <w:tblInd w:w="1425" w:type="dxa"/>
        <w:tblLook w:val="0000" w:firstRow="0" w:lastRow="0" w:firstColumn="0" w:lastColumn="0" w:noHBand="0" w:noVBand="0"/>
      </w:tblPr>
      <w:tblGrid>
        <w:gridCol w:w="2403"/>
        <w:gridCol w:w="1918"/>
        <w:gridCol w:w="1915"/>
        <w:gridCol w:w="1915"/>
      </w:tblGrid>
      <w:tr w:rsidR="00A92E9C" w:rsidTr="003357C4">
        <w:tc>
          <w:tcPr>
            <w:tcW w:w="2403" w:type="dxa"/>
          </w:tcPr>
          <w:p w:rsidR="00A92E9C" w:rsidRDefault="00A92E9C" w:rsidP="00757CC4"/>
        </w:tc>
        <w:tc>
          <w:tcPr>
            <w:tcW w:w="1918" w:type="dxa"/>
            <w:vMerge w:val="restart"/>
          </w:tcPr>
          <w:p w:rsidR="00A92E9C" w:rsidRDefault="00A92E9C" w:rsidP="00A92E9C">
            <w:pPr>
              <w:jc w:val="center"/>
            </w:pPr>
            <w:r>
              <w:t xml:space="preserve">RCRA </w:t>
            </w:r>
            <w:r w:rsidR="003357C4">
              <w:t>and</w:t>
            </w:r>
            <w:r>
              <w:t xml:space="preserve"> UIC Subpart of </w:t>
            </w:r>
          </w:p>
          <w:p w:rsidR="00A92E9C" w:rsidRDefault="00A92E9C" w:rsidP="00A92E9C">
            <w:pPr>
              <w:jc w:val="center"/>
            </w:pPr>
            <w:r>
              <w:t xml:space="preserve">35 Ill. Adm. Code 702 </w:t>
            </w:r>
          </w:p>
        </w:tc>
        <w:tc>
          <w:tcPr>
            <w:tcW w:w="1915" w:type="dxa"/>
            <w:vMerge w:val="restart"/>
          </w:tcPr>
          <w:p w:rsidR="00A92E9C" w:rsidRDefault="00A92E9C" w:rsidP="00757CC4">
            <w:pPr>
              <w:jc w:val="center"/>
            </w:pPr>
            <w:r>
              <w:t xml:space="preserve">RCRA </w:t>
            </w:r>
          </w:p>
          <w:p w:rsidR="00A92E9C" w:rsidRDefault="00A92E9C" w:rsidP="00757CC4">
            <w:pPr>
              <w:jc w:val="center"/>
            </w:pPr>
            <w:r>
              <w:t xml:space="preserve">Subpart of </w:t>
            </w:r>
          </w:p>
          <w:p w:rsidR="00A92E9C" w:rsidRDefault="00A92E9C" w:rsidP="00A92E9C">
            <w:pPr>
              <w:jc w:val="center"/>
            </w:pPr>
            <w:r>
              <w:t xml:space="preserve">35 Ill. Adm. Code 703 </w:t>
            </w:r>
          </w:p>
        </w:tc>
        <w:tc>
          <w:tcPr>
            <w:tcW w:w="1915" w:type="dxa"/>
            <w:vMerge w:val="restart"/>
          </w:tcPr>
          <w:p w:rsidR="00A92E9C" w:rsidRDefault="00A92E9C" w:rsidP="00757CC4">
            <w:pPr>
              <w:jc w:val="center"/>
            </w:pPr>
            <w:r>
              <w:t>UIC</w:t>
            </w:r>
          </w:p>
          <w:p w:rsidR="00A92E9C" w:rsidRDefault="00A92E9C" w:rsidP="00A92E9C">
            <w:pPr>
              <w:jc w:val="center"/>
            </w:pPr>
            <w:r>
              <w:t xml:space="preserve">Subpart of </w:t>
            </w:r>
          </w:p>
          <w:p w:rsidR="00A92E9C" w:rsidRDefault="00A92E9C" w:rsidP="00A92E9C">
            <w:pPr>
              <w:jc w:val="center"/>
            </w:pPr>
            <w:r>
              <w:t xml:space="preserve">35 Ill. Adm. Code 704 </w:t>
            </w:r>
          </w:p>
        </w:tc>
      </w:tr>
      <w:tr w:rsidR="00A92E9C" w:rsidTr="003357C4">
        <w:tc>
          <w:tcPr>
            <w:tcW w:w="2403" w:type="dxa"/>
          </w:tcPr>
          <w:p w:rsidR="00A92E9C" w:rsidRDefault="00A92E9C" w:rsidP="00757CC4"/>
        </w:tc>
        <w:tc>
          <w:tcPr>
            <w:tcW w:w="1918" w:type="dxa"/>
            <w:vMerge/>
          </w:tcPr>
          <w:p w:rsidR="00A92E9C" w:rsidRDefault="00A92E9C" w:rsidP="00757CC4">
            <w:pPr>
              <w:ind w:firstLine="6"/>
              <w:jc w:val="center"/>
            </w:pPr>
          </w:p>
        </w:tc>
        <w:tc>
          <w:tcPr>
            <w:tcW w:w="1915" w:type="dxa"/>
            <w:vMerge/>
          </w:tcPr>
          <w:p w:rsidR="00A92E9C" w:rsidRDefault="00A92E9C" w:rsidP="00757CC4">
            <w:pPr>
              <w:jc w:val="center"/>
            </w:pPr>
          </w:p>
        </w:tc>
        <w:tc>
          <w:tcPr>
            <w:tcW w:w="1915" w:type="dxa"/>
            <w:vMerge/>
          </w:tcPr>
          <w:p w:rsidR="00A92E9C" w:rsidRDefault="00A92E9C" w:rsidP="00757CC4">
            <w:pPr>
              <w:jc w:val="center"/>
            </w:pPr>
          </w:p>
        </w:tc>
      </w:tr>
      <w:tr w:rsidR="00A92E9C" w:rsidTr="003357C4">
        <w:tc>
          <w:tcPr>
            <w:tcW w:w="2403" w:type="dxa"/>
          </w:tcPr>
          <w:p w:rsidR="00A92E9C" w:rsidRDefault="00A92E9C" w:rsidP="00757CC4"/>
        </w:tc>
        <w:tc>
          <w:tcPr>
            <w:tcW w:w="1918" w:type="dxa"/>
            <w:vMerge/>
          </w:tcPr>
          <w:p w:rsidR="00A92E9C" w:rsidRDefault="00A92E9C" w:rsidP="00757CC4">
            <w:pPr>
              <w:ind w:firstLine="6"/>
              <w:jc w:val="center"/>
            </w:pPr>
          </w:p>
        </w:tc>
        <w:tc>
          <w:tcPr>
            <w:tcW w:w="1915" w:type="dxa"/>
            <w:vMerge/>
          </w:tcPr>
          <w:p w:rsidR="00A92E9C" w:rsidRDefault="00A92E9C" w:rsidP="00757CC4">
            <w:pPr>
              <w:jc w:val="center"/>
            </w:pPr>
          </w:p>
        </w:tc>
        <w:tc>
          <w:tcPr>
            <w:tcW w:w="1915" w:type="dxa"/>
            <w:vMerge/>
          </w:tcPr>
          <w:p w:rsidR="00A92E9C" w:rsidRDefault="00A92E9C" w:rsidP="00757CC4">
            <w:pPr>
              <w:jc w:val="center"/>
            </w:pPr>
          </w:p>
        </w:tc>
      </w:tr>
      <w:tr w:rsidR="00A92E9C" w:rsidTr="003357C4">
        <w:tc>
          <w:tcPr>
            <w:tcW w:w="2403" w:type="dxa"/>
          </w:tcPr>
          <w:p w:rsidR="00A92E9C" w:rsidRDefault="00A92E9C" w:rsidP="00757CC4"/>
        </w:tc>
        <w:tc>
          <w:tcPr>
            <w:tcW w:w="1918" w:type="dxa"/>
            <w:vMerge/>
          </w:tcPr>
          <w:p w:rsidR="00A92E9C" w:rsidRDefault="00A92E9C" w:rsidP="00757CC4">
            <w:pPr>
              <w:ind w:firstLine="6"/>
              <w:jc w:val="center"/>
            </w:pPr>
          </w:p>
        </w:tc>
        <w:tc>
          <w:tcPr>
            <w:tcW w:w="1915" w:type="dxa"/>
            <w:vMerge/>
          </w:tcPr>
          <w:p w:rsidR="00A92E9C" w:rsidRDefault="00A92E9C" w:rsidP="00757CC4">
            <w:pPr>
              <w:jc w:val="center"/>
            </w:pPr>
          </w:p>
        </w:tc>
        <w:tc>
          <w:tcPr>
            <w:tcW w:w="1915" w:type="dxa"/>
            <w:vMerge/>
          </w:tcPr>
          <w:p w:rsidR="00A92E9C" w:rsidRDefault="00A92E9C" w:rsidP="00757CC4">
            <w:pPr>
              <w:jc w:val="center"/>
            </w:pPr>
          </w:p>
        </w:tc>
      </w:tr>
      <w:tr w:rsidR="00757CC4" w:rsidTr="003357C4">
        <w:trPr>
          <w:trHeight w:val="153"/>
        </w:trPr>
        <w:tc>
          <w:tcPr>
            <w:tcW w:w="2403" w:type="dxa"/>
          </w:tcPr>
          <w:p w:rsidR="00757CC4" w:rsidRDefault="00757CC4" w:rsidP="00757CC4"/>
        </w:tc>
        <w:tc>
          <w:tcPr>
            <w:tcW w:w="1918" w:type="dxa"/>
          </w:tcPr>
          <w:p w:rsidR="00757CC4" w:rsidRDefault="00757CC4" w:rsidP="00757CC4">
            <w:pPr>
              <w:ind w:firstLine="6"/>
              <w:jc w:val="center"/>
            </w:pPr>
          </w:p>
        </w:tc>
        <w:tc>
          <w:tcPr>
            <w:tcW w:w="1915" w:type="dxa"/>
          </w:tcPr>
          <w:p w:rsidR="00757CC4" w:rsidRDefault="00757CC4" w:rsidP="00757CC4">
            <w:pPr>
              <w:jc w:val="center"/>
            </w:pPr>
          </w:p>
        </w:tc>
        <w:tc>
          <w:tcPr>
            <w:tcW w:w="1915" w:type="dxa"/>
          </w:tcPr>
          <w:p w:rsidR="00757CC4" w:rsidRDefault="00757CC4" w:rsidP="00757CC4">
            <w:pPr>
              <w:jc w:val="center"/>
            </w:pPr>
          </w:p>
        </w:tc>
      </w:tr>
      <w:tr w:rsidR="00757CC4" w:rsidTr="003357C4">
        <w:tc>
          <w:tcPr>
            <w:tcW w:w="2403" w:type="dxa"/>
          </w:tcPr>
          <w:p w:rsidR="00757CC4" w:rsidRDefault="00757CC4" w:rsidP="00757CC4">
            <w:r>
              <w:t>General</w:t>
            </w:r>
          </w:p>
        </w:tc>
        <w:tc>
          <w:tcPr>
            <w:tcW w:w="1918" w:type="dxa"/>
          </w:tcPr>
          <w:p w:rsidR="00757CC4" w:rsidRDefault="00757CC4" w:rsidP="00757CC4">
            <w:pPr>
              <w:ind w:firstLine="6"/>
              <w:jc w:val="center"/>
            </w:pPr>
            <w:r>
              <w:t>A</w:t>
            </w:r>
          </w:p>
        </w:tc>
        <w:tc>
          <w:tcPr>
            <w:tcW w:w="1915" w:type="dxa"/>
          </w:tcPr>
          <w:p w:rsidR="00757CC4" w:rsidRDefault="00757CC4" w:rsidP="00757CC4">
            <w:pPr>
              <w:jc w:val="center"/>
            </w:pPr>
            <w:r>
              <w:t>A</w:t>
            </w:r>
          </w:p>
        </w:tc>
        <w:tc>
          <w:tcPr>
            <w:tcW w:w="1915" w:type="dxa"/>
          </w:tcPr>
          <w:p w:rsidR="00757CC4" w:rsidRDefault="00757CC4" w:rsidP="00757CC4">
            <w:pPr>
              <w:jc w:val="center"/>
            </w:pPr>
            <w:r>
              <w:t>A</w:t>
            </w:r>
          </w:p>
        </w:tc>
      </w:tr>
      <w:tr w:rsidR="00757CC4" w:rsidTr="003357C4">
        <w:tc>
          <w:tcPr>
            <w:tcW w:w="2403" w:type="dxa"/>
          </w:tcPr>
          <w:p w:rsidR="00757CC4" w:rsidRDefault="00757CC4" w:rsidP="00757CC4">
            <w:r>
              <w:t>Prohibitions</w:t>
            </w:r>
          </w:p>
        </w:tc>
        <w:tc>
          <w:tcPr>
            <w:tcW w:w="1918" w:type="dxa"/>
          </w:tcPr>
          <w:p w:rsidR="00757CC4" w:rsidRDefault="00757CC4" w:rsidP="00757CC4">
            <w:pPr>
              <w:ind w:firstLine="6"/>
              <w:jc w:val="center"/>
            </w:pPr>
            <w:r>
              <w:t>−</w:t>
            </w:r>
          </w:p>
        </w:tc>
        <w:tc>
          <w:tcPr>
            <w:tcW w:w="1915" w:type="dxa"/>
          </w:tcPr>
          <w:p w:rsidR="00757CC4" w:rsidRDefault="00757CC4" w:rsidP="00757CC4">
            <w:pPr>
              <w:jc w:val="center"/>
            </w:pPr>
            <w:r>
              <w:t>B</w:t>
            </w:r>
          </w:p>
        </w:tc>
        <w:tc>
          <w:tcPr>
            <w:tcW w:w="1915" w:type="dxa"/>
          </w:tcPr>
          <w:p w:rsidR="00757CC4" w:rsidRDefault="00757CC4" w:rsidP="00757CC4">
            <w:pPr>
              <w:jc w:val="center"/>
            </w:pPr>
            <w:r>
              <w:t>B</w:t>
            </w:r>
          </w:p>
        </w:tc>
      </w:tr>
      <w:tr w:rsidR="00757CC4" w:rsidTr="003357C4">
        <w:tc>
          <w:tcPr>
            <w:tcW w:w="2403" w:type="dxa"/>
          </w:tcPr>
          <w:p w:rsidR="00757CC4" w:rsidRDefault="00757CC4" w:rsidP="00757CC4">
            <w:r>
              <w:t>Authorization by Rule</w:t>
            </w:r>
          </w:p>
        </w:tc>
        <w:tc>
          <w:tcPr>
            <w:tcW w:w="1918" w:type="dxa"/>
            <w:vAlign w:val="center"/>
          </w:tcPr>
          <w:p w:rsidR="00757CC4" w:rsidRDefault="00757CC4" w:rsidP="00757CC4">
            <w:pPr>
              <w:ind w:firstLine="6"/>
              <w:jc w:val="center"/>
            </w:pPr>
            <w:r>
              <w:t>−</w:t>
            </w:r>
          </w:p>
        </w:tc>
        <w:tc>
          <w:tcPr>
            <w:tcW w:w="1915" w:type="dxa"/>
          </w:tcPr>
          <w:p w:rsidR="00757CC4" w:rsidRDefault="00757CC4" w:rsidP="00757CC4">
            <w:pPr>
              <w:jc w:val="center"/>
            </w:pPr>
            <w:r>
              <w:t>C</w:t>
            </w:r>
          </w:p>
        </w:tc>
        <w:tc>
          <w:tcPr>
            <w:tcW w:w="1915" w:type="dxa"/>
          </w:tcPr>
          <w:p w:rsidR="00757CC4" w:rsidRDefault="00757CC4" w:rsidP="00757CC4">
            <w:pPr>
              <w:jc w:val="center"/>
            </w:pPr>
            <w:r>
              <w:t>C</w:t>
            </w:r>
          </w:p>
        </w:tc>
      </w:tr>
      <w:tr w:rsidR="00757CC4" w:rsidTr="003357C4">
        <w:tc>
          <w:tcPr>
            <w:tcW w:w="2403" w:type="dxa"/>
          </w:tcPr>
          <w:p w:rsidR="00757CC4" w:rsidRDefault="00757CC4" w:rsidP="00757CC4">
            <w:r>
              <w:t>Permit Application</w:t>
            </w:r>
          </w:p>
        </w:tc>
        <w:tc>
          <w:tcPr>
            <w:tcW w:w="1918" w:type="dxa"/>
          </w:tcPr>
          <w:p w:rsidR="00757CC4" w:rsidRDefault="00757CC4" w:rsidP="00757CC4">
            <w:pPr>
              <w:ind w:firstLine="6"/>
              <w:jc w:val="center"/>
            </w:pPr>
            <w:r>
              <w:t>B</w:t>
            </w:r>
          </w:p>
        </w:tc>
        <w:tc>
          <w:tcPr>
            <w:tcW w:w="1915" w:type="dxa"/>
          </w:tcPr>
          <w:p w:rsidR="00757CC4" w:rsidRDefault="00757CC4" w:rsidP="00757CC4">
            <w:pPr>
              <w:jc w:val="center"/>
            </w:pPr>
            <w:r>
              <w:t>D</w:t>
            </w:r>
          </w:p>
        </w:tc>
        <w:tc>
          <w:tcPr>
            <w:tcW w:w="1915" w:type="dxa"/>
          </w:tcPr>
          <w:p w:rsidR="00757CC4" w:rsidRDefault="00757CC4" w:rsidP="00757CC4">
            <w:pPr>
              <w:jc w:val="center"/>
            </w:pPr>
            <w:r>
              <w:t>D</w:t>
            </w:r>
          </w:p>
        </w:tc>
      </w:tr>
      <w:tr w:rsidR="00757CC4" w:rsidTr="003357C4">
        <w:tc>
          <w:tcPr>
            <w:tcW w:w="2403" w:type="dxa"/>
          </w:tcPr>
          <w:p w:rsidR="00757CC4" w:rsidRDefault="00757CC4" w:rsidP="00757CC4">
            <w:r>
              <w:t>Special Forms of</w:t>
            </w:r>
          </w:p>
        </w:tc>
        <w:tc>
          <w:tcPr>
            <w:tcW w:w="1918" w:type="dxa"/>
          </w:tcPr>
          <w:p w:rsidR="00757CC4" w:rsidRDefault="00757CC4" w:rsidP="00757CC4">
            <w:pPr>
              <w:ind w:firstLine="6"/>
              <w:jc w:val="center"/>
            </w:pPr>
            <w:r>
              <w:t>−</w:t>
            </w:r>
          </w:p>
        </w:tc>
        <w:tc>
          <w:tcPr>
            <w:tcW w:w="1915" w:type="dxa"/>
          </w:tcPr>
          <w:p w:rsidR="00757CC4" w:rsidRDefault="00757CC4" w:rsidP="00757CC4">
            <w:pPr>
              <w:jc w:val="center"/>
            </w:pPr>
            <w:r>
              <w:t>E</w:t>
            </w:r>
          </w:p>
        </w:tc>
        <w:tc>
          <w:tcPr>
            <w:tcW w:w="1915" w:type="dxa"/>
          </w:tcPr>
          <w:p w:rsidR="00757CC4" w:rsidRDefault="00757CC4" w:rsidP="00757CC4">
            <w:pPr>
              <w:jc w:val="center"/>
            </w:pPr>
            <w:r>
              <w:t>−</w:t>
            </w:r>
          </w:p>
        </w:tc>
      </w:tr>
      <w:tr w:rsidR="00757CC4" w:rsidTr="003357C4">
        <w:tc>
          <w:tcPr>
            <w:tcW w:w="2403" w:type="dxa"/>
          </w:tcPr>
          <w:p w:rsidR="00757CC4" w:rsidRDefault="00757CC4" w:rsidP="00757CC4">
            <w:pPr>
              <w:ind w:firstLine="132"/>
            </w:pPr>
            <w:r>
              <w:t>Permits</w:t>
            </w:r>
          </w:p>
        </w:tc>
        <w:tc>
          <w:tcPr>
            <w:tcW w:w="1918" w:type="dxa"/>
          </w:tcPr>
          <w:p w:rsidR="00757CC4" w:rsidRDefault="00757CC4" w:rsidP="00757CC4">
            <w:pPr>
              <w:ind w:firstLine="6"/>
              <w:jc w:val="center"/>
            </w:pPr>
          </w:p>
        </w:tc>
        <w:tc>
          <w:tcPr>
            <w:tcW w:w="1915" w:type="dxa"/>
          </w:tcPr>
          <w:p w:rsidR="00757CC4" w:rsidRDefault="00757CC4" w:rsidP="00757CC4">
            <w:pPr>
              <w:jc w:val="center"/>
            </w:pPr>
          </w:p>
        </w:tc>
        <w:tc>
          <w:tcPr>
            <w:tcW w:w="1915" w:type="dxa"/>
          </w:tcPr>
          <w:p w:rsidR="00757CC4" w:rsidRDefault="00757CC4" w:rsidP="00757CC4">
            <w:pPr>
              <w:jc w:val="center"/>
            </w:pPr>
          </w:p>
        </w:tc>
      </w:tr>
      <w:tr w:rsidR="00757CC4" w:rsidTr="003357C4">
        <w:tc>
          <w:tcPr>
            <w:tcW w:w="2403" w:type="dxa"/>
          </w:tcPr>
          <w:p w:rsidR="00757CC4" w:rsidRDefault="00757CC4" w:rsidP="00757CC4">
            <w:r>
              <w:t>Permit Conditions</w:t>
            </w:r>
          </w:p>
        </w:tc>
        <w:tc>
          <w:tcPr>
            <w:tcW w:w="1918" w:type="dxa"/>
          </w:tcPr>
          <w:p w:rsidR="00757CC4" w:rsidRDefault="00757CC4" w:rsidP="00757CC4">
            <w:pPr>
              <w:ind w:firstLine="6"/>
              <w:jc w:val="center"/>
            </w:pPr>
            <w:r>
              <w:t>C</w:t>
            </w:r>
          </w:p>
        </w:tc>
        <w:tc>
          <w:tcPr>
            <w:tcW w:w="1915" w:type="dxa"/>
          </w:tcPr>
          <w:p w:rsidR="00757CC4" w:rsidRDefault="00757CC4" w:rsidP="00757CC4">
            <w:pPr>
              <w:jc w:val="center"/>
            </w:pPr>
            <w:r>
              <w:t>F</w:t>
            </w:r>
          </w:p>
        </w:tc>
        <w:tc>
          <w:tcPr>
            <w:tcW w:w="1915" w:type="dxa"/>
          </w:tcPr>
          <w:p w:rsidR="00757CC4" w:rsidRDefault="00757CC4" w:rsidP="00757CC4">
            <w:pPr>
              <w:jc w:val="center"/>
            </w:pPr>
            <w:r>
              <w:t>E</w:t>
            </w:r>
          </w:p>
        </w:tc>
      </w:tr>
      <w:tr w:rsidR="00757CC4" w:rsidTr="003357C4">
        <w:tc>
          <w:tcPr>
            <w:tcW w:w="2403" w:type="dxa"/>
          </w:tcPr>
          <w:p w:rsidR="00757CC4" w:rsidRDefault="00757CC4" w:rsidP="00757CC4">
            <w:r>
              <w:t>Issued Permits</w:t>
            </w:r>
          </w:p>
        </w:tc>
        <w:tc>
          <w:tcPr>
            <w:tcW w:w="1918" w:type="dxa"/>
          </w:tcPr>
          <w:p w:rsidR="00757CC4" w:rsidRDefault="00757CC4" w:rsidP="00757CC4">
            <w:pPr>
              <w:ind w:firstLine="6"/>
              <w:jc w:val="center"/>
            </w:pPr>
            <w:r>
              <w:t>D</w:t>
            </w:r>
          </w:p>
        </w:tc>
        <w:tc>
          <w:tcPr>
            <w:tcW w:w="1915" w:type="dxa"/>
          </w:tcPr>
          <w:p w:rsidR="00757CC4" w:rsidRDefault="00757CC4" w:rsidP="00757CC4">
            <w:pPr>
              <w:jc w:val="center"/>
            </w:pPr>
            <w:r>
              <w:t>−</w:t>
            </w:r>
          </w:p>
        </w:tc>
        <w:tc>
          <w:tcPr>
            <w:tcW w:w="1915" w:type="dxa"/>
          </w:tcPr>
          <w:p w:rsidR="00757CC4" w:rsidRDefault="00757CC4" w:rsidP="00757CC4">
            <w:pPr>
              <w:jc w:val="center"/>
            </w:pPr>
            <w:r>
              <w:t>H</w:t>
            </w:r>
          </w:p>
        </w:tc>
      </w:tr>
      <w:tr w:rsidR="00757CC4" w:rsidTr="003357C4">
        <w:tc>
          <w:tcPr>
            <w:tcW w:w="2403" w:type="dxa"/>
          </w:tcPr>
          <w:p w:rsidR="00757CC4" w:rsidRDefault="00757CC4" w:rsidP="00757CC4">
            <w:r>
              <w:t>Permit Modification</w:t>
            </w:r>
          </w:p>
        </w:tc>
        <w:tc>
          <w:tcPr>
            <w:tcW w:w="1918" w:type="dxa"/>
          </w:tcPr>
          <w:p w:rsidR="00757CC4" w:rsidRDefault="00757CC4" w:rsidP="00757CC4">
            <w:pPr>
              <w:ind w:firstLine="6"/>
              <w:jc w:val="center"/>
            </w:pPr>
            <w:r>
              <w:t>−</w:t>
            </w:r>
          </w:p>
        </w:tc>
        <w:tc>
          <w:tcPr>
            <w:tcW w:w="1915" w:type="dxa"/>
          </w:tcPr>
          <w:p w:rsidR="00757CC4" w:rsidRDefault="00757CC4" w:rsidP="00757CC4">
            <w:pPr>
              <w:jc w:val="center"/>
            </w:pPr>
            <w:r>
              <w:t>G</w:t>
            </w:r>
          </w:p>
        </w:tc>
        <w:tc>
          <w:tcPr>
            <w:tcW w:w="1915" w:type="dxa"/>
          </w:tcPr>
          <w:p w:rsidR="00757CC4" w:rsidRDefault="00757CC4" w:rsidP="00757CC4">
            <w:pPr>
              <w:jc w:val="center"/>
            </w:pPr>
            <w:r>
              <w:t>−</w:t>
            </w:r>
          </w:p>
        </w:tc>
      </w:tr>
      <w:tr w:rsidR="00757CC4" w:rsidTr="003357C4">
        <w:tc>
          <w:tcPr>
            <w:tcW w:w="2403" w:type="dxa"/>
          </w:tcPr>
          <w:p w:rsidR="00757CC4" w:rsidRDefault="00757CC4" w:rsidP="00757CC4">
            <w:r>
              <w:t>Remedial Action Plans</w:t>
            </w:r>
          </w:p>
        </w:tc>
        <w:tc>
          <w:tcPr>
            <w:tcW w:w="1918" w:type="dxa"/>
          </w:tcPr>
          <w:p w:rsidR="00757CC4" w:rsidRDefault="00757CC4" w:rsidP="00757CC4">
            <w:pPr>
              <w:ind w:firstLine="6"/>
              <w:jc w:val="center"/>
            </w:pPr>
            <w:r>
              <w:t>−</w:t>
            </w:r>
          </w:p>
        </w:tc>
        <w:tc>
          <w:tcPr>
            <w:tcW w:w="1915" w:type="dxa"/>
          </w:tcPr>
          <w:p w:rsidR="00757CC4" w:rsidRDefault="00757CC4" w:rsidP="00757CC4">
            <w:pPr>
              <w:jc w:val="center"/>
            </w:pPr>
            <w:r>
              <w:t>H</w:t>
            </w:r>
          </w:p>
        </w:tc>
        <w:tc>
          <w:tcPr>
            <w:tcW w:w="1915" w:type="dxa"/>
          </w:tcPr>
          <w:p w:rsidR="00757CC4" w:rsidRDefault="00757CC4" w:rsidP="00757CC4">
            <w:pPr>
              <w:jc w:val="center"/>
            </w:pPr>
            <w:r>
              <w:t>−</w:t>
            </w:r>
          </w:p>
        </w:tc>
      </w:tr>
      <w:tr w:rsidR="00757CC4" w:rsidTr="003357C4">
        <w:tc>
          <w:tcPr>
            <w:tcW w:w="2403" w:type="dxa"/>
          </w:tcPr>
          <w:p w:rsidR="00757CC4" w:rsidRDefault="003357C4" w:rsidP="003357C4">
            <w:r>
              <w:t>Integration</w:t>
            </w:r>
            <w:r w:rsidR="00757CC4">
              <w:t xml:space="preserve"> with </w:t>
            </w:r>
          </w:p>
        </w:tc>
        <w:tc>
          <w:tcPr>
            <w:tcW w:w="1918" w:type="dxa"/>
          </w:tcPr>
          <w:p w:rsidR="00757CC4" w:rsidRDefault="00757CC4" w:rsidP="00757CC4">
            <w:pPr>
              <w:ind w:firstLine="6"/>
              <w:jc w:val="center"/>
            </w:pPr>
            <w:r>
              <w:t>−</w:t>
            </w:r>
          </w:p>
        </w:tc>
        <w:tc>
          <w:tcPr>
            <w:tcW w:w="1915" w:type="dxa"/>
          </w:tcPr>
          <w:p w:rsidR="00757CC4" w:rsidRDefault="00757CC4" w:rsidP="00757CC4">
            <w:pPr>
              <w:jc w:val="center"/>
            </w:pPr>
            <w:r>
              <w:t>I</w:t>
            </w:r>
          </w:p>
        </w:tc>
        <w:tc>
          <w:tcPr>
            <w:tcW w:w="1915" w:type="dxa"/>
          </w:tcPr>
          <w:p w:rsidR="00757CC4" w:rsidRDefault="00757CC4" w:rsidP="00757CC4">
            <w:pPr>
              <w:jc w:val="center"/>
            </w:pPr>
            <w:r>
              <w:t>−</w:t>
            </w:r>
          </w:p>
        </w:tc>
      </w:tr>
      <w:tr w:rsidR="00757CC4" w:rsidTr="003357C4">
        <w:tc>
          <w:tcPr>
            <w:tcW w:w="2403" w:type="dxa"/>
          </w:tcPr>
          <w:p w:rsidR="00757CC4" w:rsidRDefault="00757CC4" w:rsidP="00757CC4">
            <w:pPr>
              <w:ind w:firstLine="168"/>
            </w:pPr>
            <w:r>
              <w:t>MACT Standards</w:t>
            </w:r>
          </w:p>
        </w:tc>
        <w:tc>
          <w:tcPr>
            <w:tcW w:w="1918" w:type="dxa"/>
          </w:tcPr>
          <w:p w:rsidR="00757CC4" w:rsidRDefault="00757CC4" w:rsidP="00757CC4">
            <w:pPr>
              <w:ind w:firstLine="6"/>
              <w:jc w:val="center"/>
            </w:pPr>
          </w:p>
        </w:tc>
        <w:tc>
          <w:tcPr>
            <w:tcW w:w="1915" w:type="dxa"/>
          </w:tcPr>
          <w:p w:rsidR="00757CC4" w:rsidRDefault="00757CC4" w:rsidP="00757CC4">
            <w:pPr>
              <w:jc w:val="center"/>
            </w:pPr>
          </w:p>
        </w:tc>
        <w:tc>
          <w:tcPr>
            <w:tcW w:w="1915" w:type="dxa"/>
          </w:tcPr>
          <w:p w:rsidR="00757CC4" w:rsidRDefault="00757CC4" w:rsidP="00757CC4">
            <w:pPr>
              <w:jc w:val="center"/>
            </w:pPr>
          </w:p>
        </w:tc>
      </w:tr>
      <w:tr w:rsidR="00757CC4" w:rsidTr="003357C4">
        <w:tc>
          <w:tcPr>
            <w:tcW w:w="2403" w:type="dxa"/>
          </w:tcPr>
          <w:p w:rsidR="00757CC4" w:rsidRDefault="00757CC4" w:rsidP="00757CC4">
            <w:r>
              <w:t>RCRA Standardized</w:t>
            </w:r>
          </w:p>
        </w:tc>
        <w:tc>
          <w:tcPr>
            <w:tcW w:w="1918" w:type="dxa"/>
          </w:tcPr>
          <w:p w:rsidR="00757CC4" w:rsidRDefault="00757CC4" w:rsidP="00757CC4">
            <w:pPr>
              <w:ind w:firstLine="6"/>
              <w:jc w:val="center"/>
            </w:pPr>
            <w:r>
              <w:t>−</w:t>
            </w:r>
          </w:p>
        </w:tc>
        <w:tc>
          <w:tcPr>
            <w:tcW w:w="1915" w:type="dxa"/>
          </w:tcPr>
          <w:p w:rsidR="00757CC4" w:rsidRDefault="00757CC4" w:rsidP="00757CC4">
            <w:pPr>
              <w:jc w:val="center"/>
            </w:pPr>
            <w:r>
              <w:t>J</w:t>
            </w:r>
          </w:p>
        </w:tc>
        <w:tc>
          <w:tcPr>
            <w:tcW w:w="1915" w:type="dxa"/>
          </w:tcPr>
          <w:p w:rsidR="00757CC4" w:rsidRDefault="00757CC4" w:rsidP="00757CC4">
            <w:pPr>
              <w:jc w:val="center"/>
            </w:pPr>
            <w:r>
              <w:t>−</w:t>
            </w:r>
          </w:p>
        </w:tc>
      </w:tr>
      <w:tr w:rsidR="00757CC4" w:rsidTr="003357C4">
        <w:tc>
          <w:tcPr>
            <w:tcW w:w="2403" w:type="dxa"/>
          </w:tcPr>
          <w:p w:rsidR="00757CC4" w:rsidRDefault="00757CC4" w:rsidP="00757CC4">
            <w:pPr>
              <w:ind w:firstLine="177"/>
            </w:pPr>
            <w:r>
              <w:t>Permits</w:t>
            </w:r>
          </w:p>
        </w:tc>
        <w:tc>
          <w:tcPr>
            <w:tcW w:w="1918" w:type="dxa"/>
          </w:tcPr>
          <w:p w:rsidR="00757CC4" w:rsidRDefault="00757CC4" w:rsidP="00757CC4">
            <w:pPr>
              <w:ind w:firstLine="6"/>
              <w:jc w:val="center"/>
            </w:pPr>
          </w:p>
        </w:tc>
        <w:tc>
          <w:tcPr>
            <w:tcW w:w="1915" w:type="dxa"/>
          </w:tcPr>
          <w:p w:rsidR="00757CC4" w:rsidRDefault="00757CC4" w:rsidP="00757CC4">
            <w:pPr>
              <w:jc w:val="center"/>
            </w:pPr>
          </w:p>
        </w:tc>
        <w:tc>
          <w:tcPr>
            <w:tcW w:w="1915" w:type="dxa"/>
          </w:tcPr>
          <w:p w:rsidR="00757CC4" w:rsidRDefault="00757CC4" w:rsidP="00757CC4">
            <w:pPr>
              <w:jc w:val="center"/>
            </w:pPr>
          </w:p>
        </w:tc>
      </w:tr>
      <w:tr w:rsidR="00757CC4" w:rsidTr="003357C4">
        <w:tc>
          <w:tcPr>
            <w:tcW w:w="2403" w:type="dxa"/>
          </w:tcPr>
          <w:p w:rsidR="00757CC4" w:rsidRDefault="00757CC4" w:rsidP="00757CC4">
            <w:r>
              <w:t>Requirements</w:t>
            </w:r>
          </w:p>
        </w:tc>
        <w:tc>
          <w:tcPr>
            <w:tcW w:w="1918" w:type="dxa"/>
          </w:tcPr>
          <w:p w:rsidR="00757CC4" w:rsidRDefault="00757CC4" w:rsidP="00757CC4">
            <w:pPr>
              <w:ind w:firstLine="6"/>
              <w:jc w:val="center"/>
            </w:pPr>
            <w:r>
              <w:t>−</w:t>
            </w:r>
          </w:p>
        </w:tc>
        <w:tc>
          <w:tcPr>
            <w:tcW w:w="1915" w:type="dxa"/>
          </w:tcPr>
          <w:p w:rsidR="00757CC4" w:rsidRDefault="00757CC4" w:rsidP="00757CC4">
            <w:pPr>
              <w:jc w:val="center"/>
            </w:pPr>
            <w:r>
              <w:t>−</w:t>
            </w:r>
          </w:p>
        </w:tc>
        <w:tc>
          <w:tcPr>
            <w:tcW w:w="1915" w:type="dxa"/>
          </w:tcPr>
          <w:p w:rsidR="00757CC4" w:rsidRDefault="00757CC4" w:rsidP="00757CC4">
            <w:pPr>
              <w:jc w:val="center"/>
            </w:pPr>
            <w:r>
              <w:t>F</w:t>
            </w:r>
          </w:p>
        </w:tc>
      </w:tr>
      <w:tr w:rsidR="00757CC4" w:rsidTr="003357C4">
        <w:tc>
          <w:tcPr>
            <w:tcW w:w="2403" w:type="dxa"/>
          </w:tcPr>
          <w:p w:rsidR="00757CC4" w:rsidRDefault="00757CC4" w:rsidP="00757CC4">
            <w:pPr>
              <w:ind w:firstLine="195"/>
            </w:pPr>
            <w:r>
              <w:t>Applicable to</w:t>
            </w:r>
          </w:p>
        </w:tc>
        <w:tc>
          <w:tcPr>
            <w:tcW w:w="1918" w:type="dxa"/>
          </w:tcPr>
          <w:p w:rsidR="00757CC4" w:rsidRDefault="00757CC4" w:rsidP="00757CC4">
            <w:pPr>
              <w:ind w:firstLine="6"/>
              <w:jc w:val="center"/>
            </w:pPr>
          </w:p>
        </w:tc>
        <w:tc>
          <w:tcPr>
            <w:tcW w:w="1915" w:type="dxa"/>
          </w:tcPr>
          <w:p w:rsidR="00757CC4" w:rsidRDefault="00757CC4" w:rsidP="00757CC4">
            <w:pPr>
              <w:jc w:val="center"/>
            </w:pPr>
          </w:p>
        </w:tc>
        <w:tc>
          <w:tcPr>
            <w:tcW w:w="1915" w:type="dxa"/>
          </w:tcPr>
          <w:p w:rsidR="00757CC4" w:rsidRDefault="00757CC4" w:rsidP="00757CC4">
            <w:pPr>
              <w:jc w:val="center"/>
            </w:pPr>
          </w:p>
        </w:tc>
      </w:tr>
      <w:tr w:rsidR="00757CC4" w:rsidTr="003357C4">
        <w:tc>
          <w:tcPr>
            <w:tcW w:w="2403" w:type="dxa"/>
          </w:tcPr>
          <w:p w:rsidR="00757CC4" w:rsidRDefault="00757CC4" w:rsidP="00757CC4">
            <w:pPr>
              <w:ind w:firstLine="195"/>
            </w:pPr>
            <w:r>
              <w:t>Hazardous Waste</w:t>
            </w:r>
          </w:p>
        </w:tc>
        <w:tc>
          <w:tcPr>
            <w:tcW w:w="1918" w:type="dxa"/>
          </w:tcPr>
          <w:p w:rsidR="00757CC4" w:rsidRDefault="00757CC4" w:rsidP="00757CC4">
            <w:pPr>
              <w:ind w:firstLine="6"/>
              <w:jc w:val="center"/>
            </w:pPr>
          </w:p>
        </w:tc>
        <w:tc>
          <w:tcPr>
            <w:tcW w:w="1915" w:type="dxa"/>
          </w:tcPr>
          <w:p w:rsidR="00757CC4" w:rsidRDefault="00757CC4" w:rsidP="00757CC4">
            <w:pPr>
              <w:jc w:val="center"/>
            </w:pPr>
          </w:p>
        </w:tc>
        <w:tc>
          <w:tcPr>
            <w:tcW w:w="1915" w:type="dxa"/>
          </w:tcPr>
          <w:p w:rsidR="00757CC4" w:rsidRDefault="00757CC4" w:rsidP="00757CC4">
            <w:pPr>
              <w:jc w:val="center"/>
            </w:pPr>
          </w:p>
        </w:tc>
      </w:tr>
      <w:tr w:rsidR="00757CC4" w:rsidTr="003357C4">
        <w:tc>
          <w:tcPr>
            <w:tcW w:w="2403" w:type="dxa"/>
          </w:tcPr>
          <w:p w:rsidR="00757CC4" w:rsidRDefault="00757CC4" w:rsidP="00757CC4">
            <w:pPr>
              <w:ind w:firstLine="195"/>
            </w:pPr>
            <w:r>
              <w:t>Injection Wells</w:t>
            </w:r>
          </w:p>
        </w:tc>
        <w:tc>
          <w:tcPr>
            <w:tcW w:w="1918" w:type="dxa"/>
          </w:tcPr>
          <w:p w:rsidR="00757CC4" w:rsidRDefault="00757CC4" w:rsidP="00757CC4">
            <w:pPr>
              <w:ind w:firstLine="6"/>
              <w:jc w:val="center"/>
            </w:pPr>
          </w:p>
        </w:tc>
        <w:tc>
          <w:tcPr>
            <w:tcW w:w="1915" w:type="dxa"/>
          </w:tcPr>
          <w:p w:rsidR="00757CC4" w:rsidRDefault="00757CC4" w:rsidP="00757CC4">
            <w:pPr>
              <w:jc w:val="center"/>
            </w:pPr>
          </w:p>
        </w:tc>
        <w:tc>
          <w:tcPr>
            <w:tcW w:w="1915" w:type="dxa"/>
          </w:tcPr>
          <w:p w:rsidR="00757CC4" w:rsidRDefault="00757CC4" w:rsidP="00757CC4">
            <w:pPr>
              <w:jc w:val="center"/>
            </w:pPr>
          </w:p>
        </w:tc>
      </w:tr>
      <w:tr w:rsidR="00757CC4" w:rsidTr="003357C4">
        <w:tc>
          <w:tcPr>
            <w:tcW w:w="2403" w:type="dxa"/>
          </w:tcPr>
          <w:p w:rsidR="00757CC4" w:rsidRDefault="00757CC4" w:rsidP="00757CC4">
            <w:r>
              <w:t>Financial Responsibilty</w:t>
            </w:r>
          </w:p>
        </w:tc>
        <w:tc>
          <w:tcPr>
            <w:tcW w:w="1918" w:type="dxa"/>
            <w:vAlign w:val="center"/>
          </w:tcPr>
          <w:p w:rsidR="00757CC4" w:rsidRDefault="00757CC4" w:rsidP="00757CC4">
            <w:pPr>
              <w:ind w:firstLine="6"/>
              <w:jc w:val="center"/>
            </w:pPr>
            <w:r>
              <w:t>−</w:t>
            </w:r>
          </w:p>
        </w:tc>
        <w:tc>
          <w:tcPr>
            <w:tcW w:w="1915" w:type="dxa"/>
            <w:vAlign w:val="center"/>
          </w:tcPr>
          <w:p w:rsidR="00757CC4" w:rsidRDefault="00757CC4" w:rsidP="00757CC4">
            <w:pPr>
              <w:jc w:val="center"/>
            </w:pPr>
            <w:r>
              <w:t>−</w:t>
            </w:r>
          </w:p>
        </w:tc>
        <w:tc>
          <w:tcPr>
            <w:tcW w:w="1915" w:type="dxa"/>
          </w:tcPr>
          <w:p w:rsidR="00757CC4" w:rsidRDefault="00757CC4" w:rsidP="00757CC4">
            <w:pPr>
              <w:jc w:val="center"/>
            </w:pPr>
            <w:r>
              <w:t>G</w:t>
            </w:r>
          </w:p>
        </w:tc>
      </w:tr>
      <w:tr w:rsidR="00757CC4" w:rsidTr="003357C4">
        <w:tc>
          <w:tcPr>
            <w:tcW w:w="2403" w:type="dxa"/>
          </w:tcPr>
          <w:p w:rsidR="00757CC4" w:rsidRDefault="00757CC4" w:rsidP="00757CC4">
            <w:pPr>
              <w:ind w:firstLine="195"/>
            </w:pPr>
            <w:r>
              <w:t>for Class I</w:t>
            </w:r>
          </w:p>
        </w:tc>
        <w:tc>
          <w:tcPr>
            <w:tcW w:w="1918" w:type="dxa"/>
          </w:tcPr>
          <w:p w:rsidR="00757CC4" w:rsidRDefault="00757CC4" w:rsidP="00757CC4">
            <w:pPr>
              <w:ind w:firstLine="6"/>
              <w:jc w:val="center"/>
            </w:pPr>
          </w:p>
        </w:tc>
        <w:tc>
          <w:tcPr>
            <w:tcW w:w="1915" w:type="dxa"/>
          </w:tcPr>
          <w:p w:rsidR="00757CC4" w:rsidRDefault="00757CC4" w:rsidP="00757CC4">
            <w:pPr>
              <w:jc w:val="center"/>
            </w:pPr>
          </w:p>
        </w:tc>
        <w:tc>
          <w:tcPr>
            <w:tcW w:w="1915" w:type="dxa"/>
          </w:tcPr>
          <w:p w:rsidR="00757CC4" w:rsidRDefault="00757CC4" w:rsidP="00757CC4">
            <w:pPr>
              <w:jc w:val="center"/>
            </w:pPr>
          </w:p>
        </w:tc>
      </w:tr>
      <w:tr w:rsidR="00757CC4" w:rsidTr="003357C4">
        <w:tc>
          <w:tcPr>
            <w:tcW w:w="2403" w:type="dxa"/>
          </w:tcPr>
          <w:p w:rsidR="00757CC4" w:rsidRDefault="00757CC4" w:rsidP="00757CC4">
            <w:pPr>
              <w:ind w:firstLine="195"/>
            </w:pPr>
            <w:r>
              <w:t>Hazardous Waste</w:t>
            </w:r>
          </w:p>
        </w:tc>
        <w:tc>
          <w:tcPr>
            <w:tcW w:w="1918" w:type="dxa"/>
          </w:tcPr>
          <w:p w:rsidR="00757CC4" w:rsidRDefault="00757CC4" w:rsidP="00757CC4">
            <w:pPr>
              <w:ind w:firstLine="6"/>
              <w:jc w:val="center"/>
            </w:pPr>
          </w:p>
        </w:tc>
        <w:tc>
          <w:tcPr>
            <w:tcW w:w="1915" w:type="dxa"/>
          </w:tcPr>
          <w:p w:rsidR="00757CC4" w:rsidRDefault="00757CC4" w:rsidP="00757CC4">
            <w:pPr>
              <w:jc w:val="center"/>
            </w:pPr>
          </w:p>
        </w:tc>
        <w:tc>
          <w:tcPr>
            <w:tcW w:w="1915" w:type="dxa"/>
          </w:tcPr>
          <w:p w:rsidR="00757CC4" w:rsidRDefault="00757CC4" w:rsidP="00757CC4">
            <w:pPr>
              <w:jc w:val="center"/>
            </w:pPr>
          </w:p>
        </w:tc>
      </w:tr>
      <w:tr w:rsidR="00757CC4" w:rsidTr="003357C4">
        <w:tc>
          <w:tcPr>
            <w:tcW w:w="2403" w:type="dxa"/>
          </w:tcPr>
          <w:p w:rsidR="00757CC4" w:rsidRDefault="00757CC4" w:rsidP="00757CC4">
            <w:pPr>
              <w:ind w:firstLine="177"/>
            </w:pPr>
            <w:r>
              <w:t>Injection Wells</w:t>
            </w:r>
          </w:p>
        </w:tc>
        <w:tc>
          <w:tcPr>
            <w:tcW w:w="1918" w:type="dxa"/>
          </w:tcPr>
          <w:p w:rsidR="00757CC4" w:rsidRDefault="00757CC4" w:rsidP="00757CC4">
            <w:pPr>
              <w:ind w:firstLine="6"/>
              <w:jc w:val="center"/>
            </w:pPr>
          </w:p>
        </w:tc>
        <w:tc>
          <w:tcPr>
            <w:tcW w:w="1915" w:type="dxa"/>
          </w:tcPr>
          <w:p w:rsidR="00757CC4" w:rsidRDefault="00757CC4" w:rsidP="00757CC4">
            <w:pPr>
              <w:jc w:val="center"/>
            </w:pPr>
          </w:p>
        </w:tc>
        <w:tc>
          <w:tcPr>
            <w:tcW w:w="1915" w:type="dxa"/>
          </w:tcPr>
          <w:p w:rsidR="00757CC4" w:rsidRDefault="00757CC4" w:rsidP="00757CC4">
            <w:pPr>
              <w:jc w:val="center"/>
            </w:pPr>
          </w:p>
        </w:tc>
      </w:tr>
      <w:tr w:rsidR="00757CC4" w:rsidTr="003357C4">
        <w:tc>
          <w:tcPr>
            <w:tcW w:w="2403" w:type="dxa"/>
          </w:tcPr>
          <w:p w:rsidR="00757CC4" w:rsidRDefault="00757CC4" w:rsidP="00757CC4">
            <w:r>
              <w:t>Requirements</w:t>
            </w:r>
          </w:p>
        </w:tc>
        <w:tc>
          <w:tcPr>
            <w:tcW w:w="1918" w:type="dxa"/>
          </w:tcPr>
          <w:p w:rsidR="00757CC4" w:rsidRDefault="00757CC4" w:rsidP="00757CC4">
            <w:pPr>
              <w:ind w:firstLine="6"/>
              <w:jc w:val="center"/>
            </w:pPr>
            <w:r>
              <w:t>−</w:t>
            </w:r>
          </w:p>
        </w:tc>
        <w:tc>
          <w:tcPr>
            <w:tcW w:w="1915" w:type="dxa"/>
          </w:tcPr>
          <w:p w:rsidR="00757CC4" w:rsidRDefault="00757CC4" w:rsidP="00757CC4">
            <w:pPr>
              <w:jc w:val="center"/>
            </w:pPr>
            <w:r>
              <w:t>−</w:t>
            </w:r>
          </w:p>
        </w:tc>
        <w:tc>
          <w:tcPr>
            <w:tcW w:w="1915" w:type="dxa"/>
          </w:tcPr>
          <w:p w:rsidR="00757CC4" w:rsidRDefault="00757CC4" w:rsidP="00757CC4">
            <w:pPr>
              <w:jc w:val="center"/>
            </w:pPr>
            <w:r>
              <w:t>I</w:t>
            </w:r>
          </w:p>
        </w:tc>
      </w:tr>
      <w:tr w:rsidR="00757CC4" w:rsidTr="003357C4">
        <w:tc>
          <w:tcPr>
            <w:tcW w:w="2403" w:type="dxa"/>
          </w:tcPr>
          <w:p w:rsidR="00757CC4" w:rsidRDefault="00757CC4" w:rsidP="00757CC4">
            <w:pPr>
              <w:ind w:firstLine="177"/>
            </w:pPr>
            <w:r>
              <w:t>Applicable to Class</w:t>
            </w:r>
          </w:p>
        </w:tc>
        <w:tc>
          <w:tcPr>
            <w:tcW w:w="1918" w:type="dxa"/>
          </w:tcPr>
          <w:p w:rsidR="00757CC4" w:rsidRDefault="00757CC4" w:rsidP="00757CC4">
            <w:pPr>
              <w:ind w:firstLine="6"/>
              <w:jc w:val="center"/>
            </w:pPr>
          </w:p>
        </w:tc>
        <w:tc>
          <w:tcPr>
            <w:tcW w:w="1915" w:type="dxa"/>
          </w:tcPr>
          <w:p w:rsidR="00757CC4" w:rsidRDefault="00757CC4" w:rsidP="00757CC4">
            <w:pPr>
              <w:jc w:val="center"/>
            </w:pPr>
          </w:p>
        </w:tc>
        <w:tc>
          <w:tcPr>
            <w:tcW w:w="1915" w:type="dxa"/>
          </w:tcPr>
          <w:p w:rsidR="00757CC4" w:rsidRDefault="00757CC4" w:rsidP="00757CC4">
            <w:pPr>
              <w:jc w:val="center"/>
            </w:pPr>
          </w:p>
        </w:tc>
      </w:tr>
      <w:tr w:rsidR="00757CC4" w:rsidTr="003357C4">
        <w:tc>
          <w:tcPr>
            <w:tcW w:w="2403" w:type="dxa"/>
          </w:tcPr>
          <w:p w:rsidR="00757CC4" w:rsidRDefault="00757CC4" w:rsidP="00757CC4">
            <w:pPr>
              <w:ind w:firstLine="195"/>
            </w:pPr>
            <w:r>
              <w:t>V Injection Wells</w:t>
            </w:r>
          </w:p>
        </w:tc>
        <w:tc>
          <w:tcPr>
            <w:tcW w:w="1918" w:type="dxa"/>
          </w:tcPr>
          <w:p w:rsidR="00757CC4" w:rsidRDefault="00757CC4" w:rsidP="00757CC4">
            <w:pPr>
              <w:ind w:firstLine="6"/>
              <w:jc w:val="center"/>
            </w:pPr>
          </w:p>
        </w:tc>
        <w:tc>
          <w:tcPr>
            <w:tcW w:w="1915" w:type="dxa"/>
          </w:tcPr>
          <w:p w:rsidR="00757CC4" w:rsidRDefault="00757CC4" w:rsidP="00757CC4">
            <w:pPr>
              <w:jc w:val="center"/>
            </w:pPr>
          </w:p>
        </w:tc>
        <w:tc>
          <w:tcPr>
            <w:tcW w:w="1915" w:type="dxa"/>
          </w:tcPr>
          <w:p w:rsidR="00757CC4" w:rsidRDefault="00757CC4" w:rsidP="00757CC4">
            <w:pPr>
              <w:jc w:val="center"/>
            </w:pPr>
          </w:p>
        </w:tc>
      </w:tr>
      <w:tr w:rsidR="003357C4" w:rsidTr="003357C4">
        <w:tc>
          <w:tcPr>
            <w:tcW w:w="2403" w:type="dxa"/>
          </w:tcPr>
          <w:p w:rsidR="003357C4" w:rsidRDefault="003357C4" w:rsidP="003357C4"/>
        </w:tc>
        <w:tc>
          <w:tcPr>
            <w:tcW w:w="1918" w:type="dxa"/>
          </w:tcPr>
          <w:p w:rsidR="003357C4" w:rsidRDefault="003357C4" w:rsidP="003357C4">
            <w:pPr>
              <w:ind w:firstLine="6"/>
              <w:jc w:val="center"/>
            </w:pPr>
          </w:p>
        </w:tc>
        <w:tc>
          <w:tcPr>
            <w:tcW w:w="1915" w:type="dxa"/>
          </w:tcPr>
          <w:p w:rsidR="003357C4" w:rsidRDefault="003357C4" w:rsidP="003357C4">
            <w:pPr>
              <w:jc w:val="center"/>
            </w:pPr>
          </w:p>
        </w:tc>
        <w:tc>
          <w:tcPr>
            <w:tcW w:w="1915" w:type="dxa"/>
          </w:tcPr>
          <w:p w:rsidR="003357C4" w:rsidRDefault="003357C4" w:rsidP="003357C4">
            <w:pPr>
              <w:jc w:val="center"/>
            </w:pPr>
          </w:p>
        </w:tc>
      </w:tr>
      <w:tr w:rsidR="003357C4" w:rsidTr="003357C4">
        <w:tc>
          <w:tcPr>
            <w:tcW w:w="2403" w:type="dxa"/>
          </w:tcPr>
          <w:p w:rsidR="003357C4" w:rsidRDefault="003357C4" w:rsidP="003357C4">
            <w:pPr>
              <w:ind w:firstLine="177"/>
            </w:pPr>
          </w:p>
        </w:tc>
        <w:tc>
          <w:tcPr>
            <w:tcW w:w="1918" w:type="dxa"/>
          </w:tcPr>
          <w:p w:rsidR="003357C4" w:rsidRDefault="003357C4" w:rsidP="003357C4">
            <w:pPr>
              <w:ind w:firstLine="6"/>
              <w:jc w:val="center"/>
            </w:pPr>
          </w:p>
        </w:tc>
        <w:tc>
          <w:tcPr>
            <w:tcW w:w="1915" w:type="dxa"/>
          </w:tcPr>
          <w:p w:rsidR="003357C4" w:rsidRDefault="003357C4" w:rsidP="003357C4">
            <w:pPr>
              <w:jc w:val="center"/>
            </w:pPr>
          </w:p>
        </w:tc>
        <w:tc>
          <w:tcPr>
            <w:tcW w:w="1915" w:type="dxa"/>
          </w:tcPr>
          <w:p w:rsidR="003357C4" w:rsidRDefault="003357C4" w:rsidP="003357C4">
            <w:pPr>
              <w:jc w:val="center"/>
            </w:pPr>
          </w:p>
        </w:tc>
      </w:tr>
      <w:tr w:rsidR="003357C4" w:rsidTr="003357C4">
        <w:tc>
          <w:tcPr>
            <w:tcW w:w="2403" w:type="dxa"/>
          </w:tcPr>
          <w:p w:rsidR="003357C4" w:rsidRDefault="003357C4" w:rsidP="003357C4">
            <w:pPr>
              <w:ind w:firstLine="195"/>
            </w:pPr>
          </w:p>
        </w:tc>
        <w:tc>
          <w:tcPr>
            <w:tcW w:w="1918" w:type="dxa"/>
          </w:tcPr>
          <w:p w:rsidR="003357C4" w:rsidRDefault="003357C4" w:rsidP="003357C4">
            <w:pPr>
              <w:ind w:firstLine="6"/>
              <w:jc w:val="center"/>
            </w:pPr>
          </w:p>
        </w:tc>
        <w:tc>
          <w:tcPr>
            <w:tcW w:w="1915" w:type="dxa"/>
          </w:tcPr>
          <w:p w:rsidR="003357C4" w:rsidRDefault="003357C4" w:rsidP="003357C4">
            <w:pPr>
              <w:jc w:val="center"/>
            </w:pPr>
          </w:p>
        </w:tc>
        <w:tc>
          <w:tcPr>
            <w:tcW w:w="1915" w:type="dxa"/>
          </w:tcPr>
          <w:p w:rsidR="003357C4" w:rsidRDefault="003357C4" w:rsidP="003357C4">
            <w:pPr>
              <w:jc w:val="center"/>
            </w:pPr>
          </w:p>
        </w:tc>
      </w:tr>
      <w:tr w:rsidR="003357C4" w:rsidTr="003357C4">
        <w:tc>
          <w:tcPr>
            <w:tcW w:w="2403" w:type="dxa"/>
          </w:tcPr>
          <w:p w:rsidR="003357C4" w:rsidRDefault="003357C4" w:rsidP="003357C4">
            <w:r>
              <w:t>Requirements</w:t>
            </w:r>
          </w:p>
        </w:tc>
        <w:tc>
          <w:tcPr>
            <w:tcW w:w="1918" w:type="dxa"/>
          </w:tcPr>
          <w:p w:rsidR="003357C4" w:rsidRDefault="003357C4" w:rsidP="003357C4">
            <w:pPr>
              <w:ind w:firstLine="6"/>
              <w:jc w:val="center"/>
            </w:pPr>
            <w:r>
              <w:t>−</w:t>
            </w:r>
          </w:p>
        </w:tc>
        <w:tc>
          <w:tcPr>
            <w:tcW w:w="1915" w:type="dxa"/>
          </w:tcPr>
          <w:p w:rsidR="003357C4" w:rsidRDefault="003357C4" w:rsidP="003357C4">
            <w:pPr>
              <w:jc w:val="center"/>
            </w:pPr>
            <w:r>
              <w:t>−</w:t>
            </w:r>
          </w:p>
        </w:tc>
        <w:tc>
          <w:tcPr>
            <w:tcW w:w="1915" w:type="dxa"/>
          </w:tcPr>
          <w:p w:rsidR="003357C4" w:rsidRDefault="003357C4" w:rsidP="003357C4">
            <w:pPr>
              <w:jc w:val="center"/>
            </w:pPr>
            <w:r>
              <w:t>J</w:t>
            </w:r>
          </w:p>
        </w:tc>
      </w:tr>
      <w:tr w:rsidR="00B67337" w:rsidTr="003357C4">
        <w:tc>
          <w:tcPr>
            <w:tcW w:w="2403" w:type="dxa"/>
          </w:tcPr>
          <w:p w:rsidR="00B67337" w:rsidRDefault="00B67337" w:rsidP="00757CC4">
            <w:pPr>
              <w:ind w:firstLine="195"/>
            </w:pPr>
            <w:r>
              <w:t>Applicable to Class</w:t>
            </w:r>
          </w:p>
        </w:tc>
        <w:tc>
          <w:tcPr>
            <w:tcW w:w="1918" w:type="dxa"/>
          </w:tcPr>
          <w:p w:rsidR="00B67337" w:rsidRDefault="00B67337" w:rsidP="00757CC4">
            <w:pPr>
              <w:ind w:firstLine="6"/>
              <w:jc w:val="center"/>
            </w:pPr>
          </w:p>
        </w:tc>
        <w:tc>
          <w:tcPr>
            <w:tcW w:w="1915" w:type="dxa"/>
          </w:tcPr>
          <w:p w:rsidR="00B67337" w:rsidRDefault="00B67337" w:rsidP="00757CC4">
            <w:pPr>
              <w:jc w:val="center"/>
            </w:pPr>
          </w:p>
        </w:tc>
        <w:tc>
          <w:tcPr>
            <w:tcW w:w="1915" w:type="dxa"/>
          </w:tcPr>
          <w:p w:rsidR="00B67337" w:rsidRDefault="00B67337" w:rsidP="00757CC4">
            <w:pPr>
              <w:jc w:val="center"/>
            </w:pPr>
          </w:p>
        </w:tc>
      </w:tr>
      <w:tr w:rsidR="00B67337" w:rsidTr="003357C4">
        <w:tc>
          <w:tcPr>
            <w:tcW w:w="2403" w:type="dxa"/>
          </w:tcPr>
          <w:p w:rsidR="00B67337" w:rsidRDefault="00B67337" w:rsidP="00757CC4">
            <w:pPr>
              <w:ind w:firstLine="195"/>
            </w:pPr>
            <w:r>
              <w:t>VI Injection Wells</w:t>
            </w:r>
          </w:p>
        </w:tc>
        <w:tc>
          <w:tcPr>
            <w:tcW w:w="1918" w:type="dxa"/>
          </w:tcPr>
          <w:p w:rsidR="00B67337" w:rsidRDefault="00B67337" w:rsidP="00757CC4">
            <w:pPr>
              <w:ind w:firstLine="6"/>
              <w:jc w:val="center"/>
            </w:pPr>
          </w:p>
        </w:tc>
        <w:tc>
          <w:tcPr>
            <w:tcW w:w="1915" w:type="dxa"/>
          </w:tcPr>
          <w:p w:rsidR="00B67337" w:rsidRDefault="00B67337" w:rsidP="00757CC4">
            <w:pPr>
              <w:jc w:val="center"/>
            </w:pPr>
          </w:p>
        </w:tc>
        <w:tc>
          <w:tcPr>
            <w:tcW w:w="1915" w:type="dxa"/>
          </w:tcPr>
          <w:p w:rsidR="00B67337" w:rsidRDefault="00B67337" w:rsidP="00757CC4">
            <w:pPr>
              <w:jc w:val="center"/>
            </w:pPr>
          </w:p>
        </w:tc>
      </w:tr>
    </w:tbl>
    <w:p w:rsidR="00757CC4" w:rsidRDefault="00757CC4" w:rsidP="00757CC4"/>
    <w:p w:rsidR="00757CC4" w:rsidRDefault="00757CC4" w:rsidP="00757CC4">
      <w:pPr>
        <w:ind w:firstLine="741"/>
      </w:pPr>
      <w:r>
        <w:t>c)</w:t>
      </w:r>
      <w:r>
        <w:tab/>
        <w:t xml:space="preserve">Relation to </w:t>
      </w:r>
      <w:r w:rsidR="003357C4">
        <w:t>Other Requirements</w:t>
      </w:r>
    </w:p>
    <w:p w:rsidR="00757CC4" w:rsidRDefault="00757CC4" w:rsidP="004E1F27"/>
    <w:p w:rsidR="00757CC4" w:rsidRDefault="00757CC4" w:rsidP="00757CC4">
      <w:pPr>
        <w:ind w:left="2166" w:hanging="741"/>
      </w:pPr>
      <w:r>
        <w:t>1)</w:t>
      </w:r>
      <w:r>
        <w:tab/>
        <w:t>Permit application forms.  An applicant for a RCRA or UIC permit or a pers</w:t>
      </w:r>
      <w:r w:rsidR="00A92E9C">
        <w:t>on seeking interim status under</w:t>
      </w:r>
      <w:r>
        <w:t xml:space="preserve"> RCRA must submit its application  on an Agency permit application form when such is available.</w:t>
      </w:r>
    </w:p>
    <w:p w:rsidR="00757CC4" w:rsidRDefault="00757CC4" w:rsidP="004E1F27"/>
    <w:p w:rsidR="00757CC4" w:rsidRDefault="00757CC4" w:rsidP="00757CC4">
      <w:pPr>
        <w:ind w:left="2160" w:hanging="720"/>
      </w:pPr>
      <w:r>
        <w:lastRenderedPageBreak/>
        <w:t>2)</w:t>
      </w:r>
      <w:r>
        <w:tab/>
        <w:t>Technical regulations.  Each of the two permit programs that are covered in these permit regulations has separate additional regulations that contain technical requirements for that program.  These separate regulations are used by the Agency to determine the requirements that must be placed in any permit that it issues.  These separate regulations are located as follows:</w:t>
      </w:r>
    </w:p>
    <w:p w:rsidR="00757CC4" w:rsidRDefault="00757CC4" w:rsidP="00757CC4"/>
    <w:tbl>
      <w:tblPr>
        <w:tblW w:w="0" w:type="auto"/>
        <w:tblInd w:w="2274" w:type="dxa"/>
        <w:tblLook w:val="0000" w:firstRow="0" w:lastRow="0" w:firstColumn="0" w:lastColumn="0" w:noHBand="0" w:noVBand="0"/>
      </w:tblPr>
      <w:tblGrid>
        <w:gridCol w:w="1083"/>
        <w:gridCol w:w="5478"/>
      </w:tblGrid>
      <w:tr w:rsidR="00757CC4" w:rsidTr="00757CC4">
        <w:tc>
          <w:tcPr>
            <w:tcW w:w="1083" w:type="dxa"/>
          </w:tcPr>
          <w:p w:rsidR="00757CC4" w:rsidRDefault="00757CC4" w:rsidP="00757CC4">
            <w:r>
              <w:t>RCRA</w:t>
            </w:r>
          </w:p>
        </w:tc>
        <w:tc>
          <w:tcPr>
            <w:tcW w:w="5478" w:type="dxa"/>
          </w:tcPr>
          <w:p w:rsidR="00757CC4" w:rsidRDefault="00757CC4" w:rsidP="00CC23CB">
            <w:r>
              <w:t xml:space="preserve">35 Ill. Adm. Code </w:t>
            </w:r>
            <w:r w:rsidR="00CC23CB">
              <w:t>724 and 726</w:t>
            </w:r>
            <w:r>
              <w:t xml:space="preserve"> through 728</w:t>
            </w:r>
          </w:p>
        </w:tc>
      </w:tr>
      <w:tr w:rsidR="00757CC4" w:rsidTr="00757CC4">
        <w:tc>
          <w:tcPr>
            <w:tcW w:w="1083" w:type="dxa"/>
          </w:tcPr>
          <w:p w:rsidR="00757CC4" w:rsidRDefault="00757CC4" w:rsidP="00757CC4">
            <w:r>
              <w:t>UIC</w:t>
            </w:r>
          </w:p>
        </w:tc>
        <w:tc>
          <w:tcPr>
            <w:tcW w:w="5478" w:type="dxa"/>
          </w:tcPr>
          <w:p w:rsidR="00757CC4" w:rsidRDefault="00757CC4" w:rsidP="00757CC4">
            <w:r>
              <w:t>35 Ill. Adm. Code 730 and 738</w:t>
            </w:r>
          </w:p>
        </w:tc>
      </w:tr>
    </w:tbl>
    <w:p w:rsidR="00757CC4" w:rsidRDefault="00757CC4" w:rsidP="00757CC4"/>
    <w:p w:rsidR="00757CC4" w:rsidRDefault="00757CC4" w:rsidP="00757CC4">
      <w:pPr>
        <w:ind w:left="720"/>
      </w:pPr>
      <w:r>
        <w:t>BOARD  NOTE:  Derived in significant part from 40 CFR 144.1 and 270.1</w:t>
      </w:r>
      <w:r w:rsidR="004D4391">
        <w:t xml:space="preserve"> </w:t>
      </w:r>
      <w:r w:rsidR="00CC23CB">
        <w:t>(2017)</w:t>
      </w:r>
      <w:r>
        <w:t>.</w:t>
      </w:r>
    </w:p>
    <w:p w:rsidR="00757CC4" w:rsidRDefault="00757CC4" w:rsidP="00757CC4"/>
    <w:p w:rsidR="00757CC4" w:rsidRPr="00D55B37" w:rsidRDefault="00CC23CB" w:rsidP="00757CC4">
      <w:pPr>
        <w:pStyle w:val="JCARSourceNote"/>
        <w:ind w:left="720"/>
      </w:pPr>
      <w:r>
        <w:t xml:space="preserve">(Source:  Amended at 42 Ill. Reg. </w:t>
      </w:r>
      <w:r w:rsidR="00170810">
        <w:t>20953</w:t>
      </w:r>
      <w:r>
        <w:t xml:space="preserve">, effective </w:t>
      </w:r>
      <w:r w:rsidR="004E1F27">
        <w:t>November 1</w:t>
      </w:r>
      <w:bookmarkStart w:id="0" w:name="_GoBack"/>
      <w:bookmarkEnd w:id="0"/>
      <w:r w:rsidR="00170810">
        <w:t>9, 2018</w:t>
      </w:r>
      <w:r>
        <w:t>)</w:t>
      </w:r>
    </w:p>
    <w:sectPr w:rsidR="00757CC4" w:rsidRPr="00D55B37" w:rsidSect="002F0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1FB6"/>
    <w:rsid w:val="000700E0"/>
    <w:rsid w:val="000A6850"/>
    <w:rsid w:val="000B7C06"/>
    <w:rsid w:val="00170810"/>
    <w:rsid w:val="00224DCB"/>
    <w:rsid w:val="00235555"/>
    <w:rsid w:val="002F0DD7"/>
    <w:rsid w:val="003357C4"/>
    <w:rsid w:val="00340605"/>
    <w:rsid w:val="003574E3"/>
    <w:rsid w:val="003D6664"/>
    <w:rsid w:val="003E3A38"/>
    <w:rsid w:val="00480A97"/>
    <w:rsid w:val="004D4391"/>
    <w:rsid w:val="004D6D14"/>
    <w:rsid w:val="004E1F27"/>
    <w:rsid w:val="004E6D54"/>
    <w:rsid w:val="00583D5E"/>
    <w:rsid w:val="005A1D81"/>
    <w:rsid w:val="00604CA7"/>
    <w:rsid w:val="0064494E"/>
    <w:rsid w:val="00751A21"/>
    <w:rsid w:val="00757CC4"/>
    <w:rsid w:val="007C002C"/>
    <w:rsid w:val="008614DE"/>
    <w:rsid w:val="00A71FB6"/>
    <w:rsid w:val="00A721C3"/>
    <w:rsid w:val="00A82698"/>
    <w:rsid w:val="00A92E9C"/>
    <w:rsid w:val="00AB3127"/>
    <w:rsid w:val="00B37E4B"/>
    <w:rsid w:val="00B55082"/>
    <w:rsid w:val="00B67337"/>
    <w:rsid w:val="00B967D0"/>
    <w:rsid w:val="00C44781"/>
    <w:rsid w:val="00CC23CB"/>
    <w:rsid w:val="00D757D1"/>
    <w:rsid w:val="00DA39CB"/>
    <w:rsid w:val="00DC7A0E"/>
    <w:rsid w:val="00EF2831"/>
    <w:rsid w:val="00F121DD"/>
    <w:rsid w:val="00F179CE"/>
    <w:rsid w:val="00F46F0E"/>
    <w:rsid w:val="00F63355"/>
    <w:rsid w:val="00FE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9B44A0F-9348-4B5D-B38D-20A7E178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C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JCARSourceNote">
    <w:name w:val="JCAR Source Note"/>
    <w:basedOn w:val="Normal"/>
    <w:rsid w:val="00644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702</vt:lpstr>
    </vt:vector>
  </TitlesOfParts>
  <Company>LRS</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Mark Wenda</dc:creator>
  <cp:keywords/>
  <dc:description/>
  <cp:lastModifiedBy>Lane, Arlene L.</cp:lastModifiedBy>
  <cp:revision>4</cp:revision>
  <cp:lastPrinted>2011-06-15T17:52:00Z</cp:lastPrinted>
  <dcterms:created xsi:type="dcterms:W3CDTF">2018-11-20T23:22:00Z</dcterms:created>
  <dcterms:modified xsi:type="dcterms:W3CDTF">2018-11-28T14:49:00Z</dcterms:modified>
</cp:coreProperties>
</file>