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E" w:rsidRDefault="009C29CE" w:rsidP="009C29CE">
      <w:pPr>
        <w:widowControl w:val="0"/>
        <w:autoSpaceDE w:val="0"/>
        <w:autoSpaceDN w:val="0"/>
        <w:adjustRightInd w:val="0"/>
      </w:pPr>
    </w:p>
    <w:p w:rsidR="00646A82" w:rsidRDefault="009C29CE">
      <w:pPr>
        <w:pStyle w:val="JCARMainSourceNote"/>
      </w:pPr>
      <w:r>
        <w:t xml:space="preserve">SOURCE:  Adopted in R82-19 at 7 Ill. Reg. 14289, effective October 12, 1983; amended in R83-24 at 8 Ill. Reg. 206, effective December 27, 1983; amended in R84-9 at 9 Ill. Reg. 11899, effective July 24, 1985; amended in R85-22 at 10 Ill. Reg. 1110, effective January 2, 1986; amended in R85-23 at 10 Ill. Reg. 13284, effective July 28, 1986; amended in R86-1 at 10 Ill. Reg. 14093, effective August 12, 1986; amended in R86-19 at 10 Ill. Reg. 20702, effective December 2, 1986; amended in R86-28 at 11 Ill. Reg. 6121, effective March 24, 1987; amended in R86-46 at 11 Ill. Reg. 13543, effective August 4, 1987; amended in R87-5 at 11 Ill. Reg. 19383, effective November 12, 1987; amended in R87-26 at 12 Ill. Reg. 2584, effective January 15, 1988; amended in R87-39 at 12 Ill. Reg. 13069, effective July 29, 1988; amended in R88-16 at 13 Ill. Reg. 447, effective December 27, 1988; amended in R89-1 at 13 Ill. Reg. 18477, effective November 13, 1989; amended in R89-9 at 14 Ill. Reg. 6278, effective April 16, 1990; amended in R90-2 at 14 Ill. Reg. 14492, effective August 22, 1990; amended in R90-11 at 15 Ill. Reg. 9616, effective June 17, 1991; amended in R91-1 at 15 Ill. Reg. 14554, effective September 30, 1991; amended in R91-13 at 16 Ill. Reg. 9767, effective June 9, 1992; amended in R92-10 at 17 Ill. Reg. 5774, effective March 26, 1993; amended in R93-4 at 17 Ill. Reg. 20794, effective November 22, 1993; amended in R93-16 at 18 Ill. Reg. 6898, effective April 26, 1994; amended in R94-7 at 18 Ill. Reg. 12392, effective July 29, 1994; amended in R94-5 at 18 Ill. Reg. 18316, effective December 20, 1994; amended in R95-6 at 19 Ill. Reg. 9920, effective June 27, 1995; amended in R95-20 at 20 Ill. Reg. 11225, effective August 1, 1996; amended in R96-10/R97-3/R97-5 at 22 Ill. Reg. 553, effective December 16, 1997; amended in R98-12 at 22 Ill. Reg. 7632, effective April 15, 1998; amended in R97-21/R98-3/R98-5 at 22 Ill. Reg. 17930, effective September 28, 1998; amended in R98-21/R99-2/R99-7 at 23 Ill. Reg. 2153, effective January 19, 1999; amended in R99-15 at 23 Ill. Reg. 9381, effective July 26, 1999; amended in R00-13 at 24 Ill. Reg. 9765, effective June 20, 2000; amended in R01-21/R01-23 at 25 Ill. Reg. 9313, effective July 9, 2001; amended in R02-1/R02-12/R02-17 at 26 Ill. Reg. 6539, effective April 22, 2002; amended in R03-7 at 27 Ill. Reg. 3496, effective February 14, 2003; amended in R03-18 at 27 Ill. Reg. 12683, effective July 17, 2003; </w:t>
      </w:r>
      <w:r w:rsidR="005B6219">
        <w:t xml:space="preserve">amended in R05-8 at 29 Ill. Reg. </w:t>
      </w:r>
      <w:r w:rsidR="00916CA2">
        <w:t>5966</w:t>
      </w:r>
      <w:r w:rsidR="005B6219">
        <w:t xml:space="preserve">, effective </w:t>
      </w:r>
      <w:r w:rsidR="00916CA2">
        <w:t>April 13, 2005</w:t>
      </w:r>
      <w:r w:rsidR="007B067D">
        <w:t xml:space="preserve">; amended </w:t>
      </w:r>
      <w:r w:rsidR="00635D18">
        <w:t xml:space="preserve">in R06-5/R06-6/R06-7 </w:t>
      </w:r>
      <w:r w:rsidR="007B067D">
        <w:t xml:space="preserve">at 30 Ill. Reg. </w:t>
      </w:r>
      <w:r w:rsidR="00910E8F">
        <w:t>2845</w:t>
      </w:r>
      <w:r w:rsidR="007B067D">
        <w:t xml:space="preserve">, effective </w:t>
      </w:r>
      <w:r w:rsidR="000A32F8">
        <w:t>February 23, 2006</w:t>
      </w:r>
      <w:r w:rsidR="004202E9">
        <w:t xml:space="preserve">; amended </w:t>
      </w:r>
      <w:r w:rsidR="00CB1411">
        <w:t xml:space="preserve">in R06-16/R06-17/R06-18 </w:t>
      </w:r>
      <w:r w:rsidR="004202E9">
        <w:t>at 3</w:t>
      </w:r>
      <w:r w:rsidR="00923B99">
        <w:t>1</w:t>
      </w:r>
      <w:r w:rsidR="004202E9">
        <w:t xml:space="preserve"> Ill. Reg. </w:t>
      </w:r>
      <w:r w:rsidR="003C3BEA">
        <w:t>487</w:t>
      </w:r>
      <w:r w:rsidR="004202E9">
        <w:t xml:space="preserve">, effective </w:t>
      </w:r>
      <w:r w:rsidR="00F1243A">
        <w:t>December 20, 2006</w:t>
      </w:r>
      <w:r w:rsidR="003E13E3">
        <w:t xml:space="preserve">; amended in R07-5/R07-14 at 32 Ill. Reg. </w:t>
      </w:r>
      <w:r w:rsidR="00BD628F">
        <w:t>11672</w:t>
      </w:r>
      <w:r w:rsidR="003E13E3">
        <w:t xml:space="preserve">, effective </w:t>
      </w:r>
      <w:r w:rsidR="004579EC">
        <w:t>July 14, 2008</w:t>
      </w:r>
      <w:r w:rsidR="00DE757C">
        <w:t xml:space="preserve">; amended </w:t>
      </w:r>
      <w:r w:rsidR="00F33622">
        <w:t xml:space="preserve">in R09-16/R10-4 </w:t>
      </w:r>
      <w:r w:rsidR="00DE757C">
        <w:t xml:space="preserve">at 34 Ill. Reg. </w:t>
      </w:r>
      <w:r w:rsidR="00482577">
        <w:t>18505</w:t>
      </w:r>
      <w:r w:rsidR="00DE757C">
        <w:t xml:space="preserve">, effective </w:t>
      </w:r>
      <w:r w:rsidR="00A2422D">
        <w:t>November 12, 2010</w:t>
      </w:r>
      <w:r w:rsidR="0055581B">
        <w:t xml:space="preserve">; amended </w:t>
      </w:r>
      <w:r w:rsidR="00830FD3">
        <w:t xml:space="preserve">in R13-15 </w:t>
      </w:r>
      <w:r w:rsidR="0055581B">
        <w:t xml:space="preserve">at 37 Ill. Reg. </w:t>
      </w:r>
      <w:r w:rsidR="00AF5A8C">
        <w:t>17659</w:t>
      </w:r>
      <w:r w:rsidR="0055581B">
        <w:t xml:space="preserve">, effective </w:t>
      </w:r>
      <w:r w:rsidR="00025158">
        <w:t>October 24, 2013</w:t>
      </w:r>
      <w:r w:rsidR="00E476D3">
        <w:t>; amended</w:t>
      </w:r>
      <w:r w:rsidR="00CE30A2">
        <w:t xml:space="preserve"> in R16-7</w:t>
      </w:r>
      <w:r w:rsidR="00E476D3">
        <w:t xml:space="preserve"> at 40 Ill. Reg. </w:t>
      </w:r>
      <w:r w:rsidR="00EF2482">
        <w:t>11271</w:t>
      </w:r>
      <w:r w:rsidR="00E476D3">
        <w:t xml:space="preserve">, effective </w:t>
      </w:r>
      <w:r w:rsidR="00EF2482">
        <w:t>August 9, 2016</w:t>
      </w:r>
      <w:r w:rsidR="00EB721F">
        <w:t>; amended in R17-14/R17-15/R18-12</w:t>
      </w:r>
      <w:r w:rsidR="007C7FDF">
        <w:t>/R18-31</w:t>
      </w:r>
      <w:r w:rsidR="00EB721F">
        <w:t xml:space="preserve"> at 42 Ill. Reg. </w:t>
      </w:r>
      <w:r w:rsidR="00D70B58">
        <w:t>20993</w:t>
      </w:r>
      <w:r w:rsidR="00EB721F">
        <w:t xml:space="preserve">, effective </w:t>
      </w:r>
      <w:r w:rsidR="007C7FDF">
        <w:t>November 19, 2018</w:t>
      </w:r>
      <w:r w:rsidR="009F7B47">
        <w:t xml:space="preserve">; amended </w:t>
      </w:r>
      <w:r w:rsidR="001741A3">
        <w:t xml:space="preserve">in R19-11 </w:t>
      </w:r>
      <w:r w:rsidR="009F7B47">
        <w:t xml:space="preserve">at 43 Ill. Reg. </w:t>
      </w:r>
      <w:r w:rsidR="00D03C3D">
        <w:t>5777</w:t>
      </w:r>
      <w:r w:rsidR="009F7B47">
        <w:t xml:space="preserve">, effective </w:t>
      </w:r>
      <w:r w:rsidR="00EF3EBE">
        <w:t>May 2, 2019</w:t>
      </w:r>
      <w:r w:rsidR="006A54D9">
        <w:t>; amended in R20-</w:t>
      </w:r>
      <w:r w:rsidR="000A4587">
        <w:t>8</w:t>
      </w:r>
      <w:r w:rsidR="006A54D9">
        <w:t>/R20-1</w:t>
      </w:r>
      <w:r w:rsidR="000A4587">
        <w:t>6</w:t>
      </w:r>
      <w:r w:rsidR="006A54D9">
        <w:t xml:space="preserve"> at 44 Ill. Reg. </w:t>
      </w:r>
      <w:r w:rsidR="00C030B0">
        <w:t>15055</w:t>
      </w:r>
      <w:r w:rsidR="001425C6">
        <w:t>,</w:t>
      </w:r>
      <w:r w:rsidR="006A54D9">
        <w:t xml:space="preserve"> effective </w:t>
      </w:r>
      <w:bookmarkStart w:id="0" w:name="_GoBack"/>
      <w:r w:rsidR="00C030B0">
        <w:t>September 3, 2020</w:t>
      </w:r>
      <w:bookmarkEnd w:id="0"/>
      <w:r w:rsidR="00EF3EBE">
        <w:t>.</w:t>
      </w:r>
    </w:p>
    <w:sectPr w:rsidR="00646A82" w:rsidSect="00FC483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70B"/>
    <w:rsid w:val="000176D8"/>
    <w:rsid w:val="00025158"/>
    <w:rsid w:val="000535F0"/>
    <w:rsid w:val="0009247F"/>
    <w:rsid w:val="000A32F8"/>
    <w:rsid w:val="000A4587"/>
    <w:rsid w:val="001425C6"/>
    <w:rsid w:val="001741A3"/>
    <w:rsid w:val="00211C8C"/>
    <w:rsid w:val="0027598B"/>
    <w:rsid w:val="003C3BEA"/>
    <w:rsid w:val="003E13E3"/>
    <w:rsid w:val="004202E9"/>
    <w:rsid w:val="004579EC"/>
    <w:rsid w:val="00482577"/>
    <w:rsid w:val="00544619"/>
    <w:rsid w:val="0055581B"/>
    <w:rsid w:val="005B6219"/>
    <w:rsid w:val="005F1628"/>
    <w:rsid w:val="00635D18"/>
    <w:rsid w:val="00646A82"/>
    <w:rsid w:val="006A54D9"/>
    <w:rsid w:val="006D770B"/>
    <w:rsid w:val="00713249"/>
    <w:rsid w:val="007B067D"/>
    <w:rsid w:val="007C7FDF"/>
    <w:rsid w:val="008246B4"/>
    <w:rsid w:val="00830FD3"/>
    <w:rsid w:val="008829A2"/>
    <w:rsid w:val="00907DAC"/>
    <w:rsid w:val="00910E8F"/>
    <w:rsid w:val="00916CA2"/>
    <w:rsid w:val="00923B99"/>
    <w:rsid w:val="009939D9"/>
    <w:rsid w:val="009C29CE"/>
    <w:rsid w:val="009F7B47"/>
    <w:rsid w:val="00A2422D"/>
    <w:rsid w:val="00AF5A8C"/>
    <w:rsid w:val="00B85E16"/>
    <w:rsid w:val="00BB57F9"/>
    <w:rsid w:val="00BD628F"/>
    <w:rsid w:val="00C030B0"/>
    <w:rsid w:val="00CB1411"/>
    <w:rsid w:val="00CE30A2"/>
    <w:rsid w:val="00D03C3D"/>
    <w:rsid w:val="00D70B58"/>
    <w:rsid w:val="00DE757C"/>
    <w:rsid w:val="00E476D3"/>
    <w:rsid w:val="00EB721F"/>
    <w:rsid w:val="00ED081E"/>
    <w:rsid w:val="00EE5BFF"/>
    <w:rsid w:val="00EF2482"/>
    <w:rsid w:val="00EF3EBE"/>
    <w:rsid w:val="00F1243A"/>
    <w:rsid w:val="00F33622"/>
    <w:rsid w:val="00F62B87"/>
    <w:rsid w:val="00FC1E37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C1FE74-74FC-4F9C-A01E-5F945E7C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9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70B"/>
    <w:rPr>
      <w:rFonts w:ascii="Tahoma" w:hAnsi="Tahoma" w:cs="Tahoma"/>
      <w:sz w:val="16"/>
      <w:szCs w:val="16"/>
    </w:rPr>
  </w:style>
  <w:style w:type="paragraph" w:customStyle="1" w:styleId="JCARMainSourceNote">
    <w:name w:val="JCAR Main Source Note"/>
    <w:basedOn w:val="Normal"/>
    <w:rsid w:val="0021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R82-19 at 7 Ill</vt:lpstr>
    </vt:vector>
  </TitlesOfParts>
  <Company>State of Illinois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R82-19 at 7 Ill</dc:title>
  <dc:subject/>
  <dc:creator>ThomasVD</dc:creator>
  <cp:keywords/>
  <dc:description/>
  <cp:lastModifiedBy>Lane, Arlene L.</cp:lastModifiedBy>
  <cp:revision>26</cp:revision>
  <cp:lastPrinted>2002-09-21T20:04:00Z</cp:lastPrinted>
  <dcterms:created xsi:type="dcterms:W3CDTF">2012-06-21T21:28:00Z</dcterms:created>
  <dcterms:modified xsi:type="dcterms:W3CDTF">2020-09-15T15:09:00Z</dcterms:modified>
</cp:coreProperties>
</file>