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F9" w:rsidRDefault="00023AF9" w:rsidP="00023A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3AF9" w:rsidRDefault="00023AF9" w:rsidP="00023AF9">
      <w:pPr>
        <w:widowControl w:val="0"/>
        <w:autoSpaceDE w:val="0"/>
        <w:autoSpaceDN w:val="0"/>
        <w:adjustRightInd w:val="0"/>
        <w:jc w:val="center"/>
      </w:pPr>
      <w:r>
        <w:t>SUBPART C:  RULEMAKING PETITIONS AND OTHER PROCEDURES</w:t>
      </w:r>
    </w:p>
    <w:sectPr w:rsidR="00023AF9" w:rsidSect="00023A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AF9"/>
    <w:rsid w:val="00023AF9"/>
    <w:rsid w:val="005C3366"/>
    <w:rsid w:val="00CA3E88"/>
    <w:rsid w:val="00CF1A75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RULEMAKING PETITIONS AND OTHER PROCEDURES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RULEMAKING PETITIONS AND OTHER PROCEDURES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