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ABE" w:rsidRDefault="00FF2ABE" w:rsidP="00FF2ABE">
      <w:pPr>
        <w:widowControl w:val="0"/>
        <w:autoSpaceDE w:val="0"/>
        <w:autoSpaceDN w:val="0"/>
        <w:adjustRightInd w:val="0"/>
      </w:pPr>
    </w:p>
    <w:p w:rsidR="00FF2ABE" w:rsidRDefault="00FF2ABE" w:rsidP="00FF2ABE">
      <w:pPr>
        <w:widowControl w:val="0"/>
        <w:autoSpaceDE w:val="0"/>
        <w:autoSpaceDN w:val="0"/>
        <w:adjustRightInd w:val="0"/>
      </w:pPr>
      <w:r>
        <w:rPr>
          <w:b/>
          <w:bCs/>
        </w:rPr>
        <w:t>Section 721.135  Wood Preserving Wastes</w:t>
      </w:r>
      <w:r>
        <w:t xml:space="preserve"> </w:t>
      </w:r>
    </w:p>
    <w:p w:rsidR="00FF2ABE" w:rsidRDefault="00FF2ABE" w:rsidP="00FF2ABE">
      <w:pPr>
        <w:widowControl w:val="0"/>
        <w:autoSpaceDE w:val="0"/>
        <w:autoSpaceDN w:val="0"/>
        <w:adjustRightInd w:val="0"/>
      </w:pPr>
    </w:p>
    <w:p w:rsidR="00FF2ABE" w:rsidRDefault="00FF2ABE" w:rsidP="00FF2ABE">
      <w:pPr>
        <w:widowControl w:val="0"/>
        <w:autoSpaceDE w:val="0"/>
        <w:autoSpaceDN w:val="0"/>
        <w:adjustRightInd w:val="0"/>
        <w:ind w:left="1440" w:hanging="720"/>
      </w:pPr>
      <w:r>
        <w:t>a)</w:t>
      </w:r>
      <w:r>
        <w:tab/>
        <w:t xml:space="preserve">Wastes from wood preserving processes at plants that do not resume or initiate use of chlorophenolic preservatives will not meet the listing definition of F032 once the generator has met all of the requirements of subsections (b) and (c).  These wastes may, however, continue to meet another hazardous waste listing description or may exhibit one or more of the hazardous waste characteristics. </w:t>
      </w:r>
    </w:p>
    <w:p w:rsidR="00862931" w:rsidRDefault="00862931" w:rsidP="00E708DE">
      <w:pPr>
        <w:widowControl w:val="0"/>
        <w:autoSpaceDE w:val="0"/>
        <w:autoSpaceDN w:val="0"/>
        <w:adjustRightInd w:val="0"/>
      </w:pPr>
    </w:p>
    <w:p w:rsidR="00FF2ABE" w:rsidRDefault="00FF2ABE" w:rsidP="00FF2ABE">
      <w:pPr>
        <w:widowControl w:val="0"/>
        <w:autoSpaceDE w:val="0"/>
        <w:autoSpaceDN w:val="0"/>
        <w:adjustRightInd w:val="0"/>
        <w:ind w:left="1440" w:hanging="720"/>
      </w:pPr>
      <w:r>
        <w:t>b)</w:t>
      </w:r>
      <w:r>
        <w:tab/>
        <w:t xml:space="preserve">Generators </w:t>
      </w:r>
      <w:r w:rsidR="00023682">
        <w:t xml:space="preserve">must </w:t>
      </w:r>
      <w:r>
        <w:t xml:space="preserve">either clean or replace all process equipment that may have come into contact with chlorophenolic formulations or constituents thereof, including, but not limited to, treatment cylinders, sumps, tanks, piping systems, drip pads, fork lifts and trams, in a manner </w:t>
      </w:r>
      <w:r w:rsidR="00605270">
        <w:t xml:space="preserve">that </w:t>
      </w:r>
      <w:r>
        <w:t>minimizes or eliminates the escape of hazardous waste or constituents, leachate, contaminated drippage or hazardous waste decomposition products to the groundwater, surface water</w:t>
      </w:r>
      <w:r w:rsidR="00605270">
        <w:t>,</w:t>
      </w:r>
      <w:r>
        <w:t xml:space="preserve"> or atmosphere. </w:t>
      </w:r>
    </w:p>
    <w:p w:rsidR="00862931" w:rsidRDefault="00862931" w:rsidP="00E708DE">
      <w:pPr>
        <w:widowControl w:val="0"/>
        <w:autoSpaceDE w:val="0"/>
        <w:autoSpaceDN w:val="0"/>
        <w:adjustRightInd w:val="0"/>
      </w:pPr>
    </w:p>
    <w:p w:rsidR="00FF2ABE" w:rsidRDefault="00FF2ABE" w:rsidP="00FF2ABE">
      <w:pPr>
        <w:widowControl w:val="0"/>
        <w:autoSpaceDE w:val="0"/>
        <w:autoSpaceDN w:val="0"/>
        <w:adjustRightInd w:val="0"/>
        <w:ind w:left="2160" w:hanging="720"/>
      </w:pPr>
      <w:r>
        <w:t>1)</w:t>
      </w:r>
      <w:r>
        <w:tab/>
        <w:t xml:space="preserve">Generators </w:t>
      </w:r>
      <w:r w:rsidR="00023682">
        <w:t xml:space="preserve">must </w:t>
      </w:r>
      <w:r>
        <w:t xml:space="preserve">do one of the following: </w:t>
      </w:r>
    </w:p>
    <w:p w:rsidR="00862931" w:rsidRDefault="00862931" w:rsidP="00E708DE">
      <w:pPr>
        <w:widowControl w:val="0"/>
        <w:autoSpaceDE w:val="0"/>
        <w:autoSpaceDN w:val="0"/>
        <w:adjustRightInd w:val="0"/>
      </w:pPr>
    </w:p>
    <w:p w:rsidR="00023682" w:rsidRDefault="00FF2ABE" w:rsidP="00FF2ABE">
      <w:pPr>
        <w:widowControl w:val="0"/>
        <w:autoSpaceDE w:val="0"/>
        <w:autoSpaceDN w:val="0"/>
        <w:adjustRightInd w:val="0"/>
        <w:ind w:left="2880" w:hanging="720"/>
      </w:pPr>
      <w:r>
        <w:t>A)</w:t>
      </w:r>
      <w:r>
        <w:tab/>
      </w:r>
      <w:r w:rsidR="00023682">
        <w:t xml:space="preserve">Prepare </w:t>
      </w:r>
      <w:r>
        <w:t xml:space="preserve">and </w:t>
      </w:r>
      <w:r w:rsidR="00605270">
        <w:t>follow</w:t>
      </w:r>
      <w:r w:rsidR="00023682">
        <w:t xml:space="preserve"> </w:t>
      </w:r>
      <w:r w:rsidR="00605270">
        <w:t>an</w:t>
      </w:r>
      <w:r w:rsidR="00023682">
        <w:t xml:space="preserve"> </w:t>
      </w:r>
      <w:r>
        <w:t xml:space="preserve">equipment cleaning plan </w:t>
      </w:r>
      <w:r w:rsidR="00023682">
        <w:t xml:space="preserve">and clean equipment in accordance with </w:t>
      </w:r>
      <w:r w:rsidR="00A92403">
        <w:t>subsection (b)(2)</w:t>
      </w:r>
      <w:r w:rsidR="00023682">
        <w:t xml:space="preserve">; or </w:t>
      </w:r>
    </w:p>
    <w:p w:rsidR="00862931" w:rsidRDefault="00862931" w:rsidP="00E708DE">
      <w:pPr>
        <w:widowControl w:val="0"/>
        <w:autoSpaceDE w:val="0"/>
        <w:autoSpaceDN w:val="0"/>
        <w:adjustRightInd w:val="0"/>
      </w:pPr>
    </w:p>
    <w:p w:rsidR="00FF2ABE" w:rsidRDefault="00FF2ABE" w:rsidP="00FF2ABE">
      <w:pPr>
        <w:widowControl w:val="0"/>
        <w:autoSpaceDE w:val="0"/>
        <w:autoSpaceDN w:val="0"/>
        <w:adjustRightInd w:val="0"/>
        <w:ind w:left="2880" w:hanging="720"/>
      </w:pPr>
      <w:r>
        <w:t>B)</w:t>
      </w:r>
      <w:r>
        <w:tab/>
        <w:t xml:space="preserve">Prepare and follow an equipment replacement plan and replace equipment in accordance with </w:t>
      </w:r>
      <w:r w:rsidR="000050A5">
        <w:t>subsection (b)(3)</w:t>
      </w:r>
      <w:r>
        <w:t xml:space="preserve">; or </w:t>
      </w:r>
    </w:p>
    <w:p w:rsidR="00862931" w:rsidRDefault="00862931" w:rsidP="00E708DE">
      <w:pPr>
        <w:widowControl w:val="0"/>
        <w:autoSpaceDE w:val="0"/>
        <w:autoSpaceDN w:val="0"/>
        <w:adjustRightInd w:val="0"/>
      </w:pPr>
    </w:p>
    <w:p w:rsidR="00FF2ABE" w:rsidRDefault="00FF2ABE" w:rsidP="00FF2ABE">
      <w:pPr>
        <w:widowControl w:val="0"/>
        <w:autoSpaceDE w:val="0"/>
        <w:autoSpaceDN w:val="0"/>
        <w:adjustRightInd w:val="0"/>
        <w:ind w:left="2880" w:hanging="720"/>
      </w:pPr>
      <w:r>
        <w:t>C)</w:t>
      </w:r>
      <w:r>
        <w:tab/>
        <w:t xml:space="preserve">Document cleaning and replacement in accordance with </w:t>
      </w:r>
      <w:r w:rsidR="00A92403">
        <w:t>subsections (b)(2) and (b)(3)</w:t>
      </w:r>
      <w:r>
        <w:t xml:space="preserve">, carried out after termination of use of chlorophenolic preservatives. </w:t>
      </w:r>
    </w:p>
    <w:p w:rsidR="00862931" w:rsidRDefault="00862931" w:rsidP="00E708DE">
      <w:pPr>
        <w:widowControl w:val="0"/>
        <w:autoSpaceDE w:val="0"/>
        <w:autoSpaceDN w:val="0"/>
        <w:adjustRightInd w:val="0"/>
      </w:pPr>
    </w:p>
    <w:p w:rsidR="00FF2ABE" w:rsidRDefault="00FF2ABE" w:rsidP="00FF2ABE">
      <w:pPr>
        <w:widowControl w:val="0"/>
        <w:autoSpaceDE w:val="0"/>
        <w:autoSpaceDN w:val="0"/>
        <w:adjustRightInd w:val="0"/>
        <w:ind w:left="2160" w:hanging="720"/>
      </w:pPr>
      <w:r>
        <w:t>2)</w:t>
      </w:r>
      <w:r>
        <w:tab/>
        <w:t xml:space="preserve">Cleaning requirements. </w:t>
      </w:r>
    </w:p>
    <w:p w:rsidR="00862931" w:rsidRDefault="00862931" w:rsidP="00E708DE">
      <w:pPr>
        <w:widowControl w:val="0"/>
        <w:autoSpaceDE w:val="0"/>
        <w:autoSpaceDN w:val="0"/>
        <w:adjustRightInd w:val="0"/>
      </w:pPr>
    </w:p>
    <w:p w:rsidR="00FF2ABE" w:rsidRDefault="00FF2ABE" w:rsidP="00FF2ABE">
      <w:pPr>
        <w:widowControl w:val="0"/>
        <w:autoSpaceDE w:val="0"/>
        <w:autoSpaceDN w:val="0"/>
        <w:adjustRightInd w:val="0"/>
        <w:ind w:left="2880" w:hanging="720"/>
      </w:pPr>
      <w:r>
        <w:t>A)</w:t>
      </w:r>
      <w:r>
        <w:tab/>
      </w:r>
      <w:r w:rsidR="00023682">
        <w:t xml:space="preserve">The generator must prepare </w:t>
      </w:r>
      <w:r>
        <w:t>and sign a written equipment cleaning plan that describes</w:t>
      </w:r>
      <w:r w:rsidR="00023682">
        <w:t xml:space="preserve"> the following</w:t>
      </w:r>
      <w:r>
        <w:t xml:space="preserve">: </w:t>
      </w:r>
    </w:p>
    <w:p w:rsidR="00862931" w:rsidRDefault="00862931" w:rsidP="00E708DE">
      <w:pPr>
        <w:widowControl w:val="0"/>
        <w:autoSpaceDE w:val="0"/>
        <w:autoSpaceDN w:val="0"/>
        <w:adjustRightInd w:val="0"/>
      </w:pPr>
    </w:p>
    <w:p w:rsidR="00FF2ABE" w:rsidRDefault="00FF2ABE" w:rsidP="00605270">
      <w:pPr>
        <w:widowControl w:val="0"/>
        <w:autoSpaceDE w:val="0"/>
        <w:autoSpaceDN w:val="0"/>
        <w:adjustRightInd w:val="0"/>
        <w:ind w:left="3591" w:hanging="720"/>
      </w:pPr>
      <w:r>
        <w:t>i)</w:t>
      </w:r>
      <w:r>
        <w:tab/>
        <w:t>The equipment to be cleaned</w:t>
      </w:r>
      <w:r w:rsidR="008001F0">
        <w:t>;</w:t>
      </w:r>
      <w:r>
        <w:t xml:space="preserve"> </w:t>
      </w:r>
    </w:p>
    <w:p w:rsidR="00862931" w:rsidRDefault="00862931" w:rsidP="00E708DE">
      <w:pPr>
        <w:widowControl w:val="0"/>
        <w:autoSpaceDE w:val="0"/>
        <w:autoSpaceDN w:val="0"/>
        <w:adjustRightInd w:val="0"/>
      </w:pPr>
    </w:p>
    <w:p w:rsidR="00FF2ABE" w:rsidRDefault="00FF2ABE" w:rsidP="00605270">
      <w:pPr>
        <w:widowControl w:val="0"/>
        <w:autoSpaceDE w:val="0"/>
        <w:autoSpaceDN w:val="0"/>
        <w:adjustRightInd w:val="0"/>
        <w:ind w:left="3591" w:hanging="720"/>
      </w:pPr>
      <w:r>
        <w:t>ii)</w:t>
      </w:r>
      <w:r>
        <w:tab/>
        <w:t>How the equipment will be cleaned</w:t>
      </w:r>
      <w:r w:rsidR="008001F0">
        <w:t>;</w:t>
      </w:r>
      <w:r>
        <w:t xml:space="preserve"> </w:t>
      </w:r>
    </w:p>
    <w:p w:rsidR="00862931" w:rsidRDefault="00862931" w:rsidP="00E708DE">
      <w:pPr>
        <w:widowControl w:val="0"/>
        <w:autoSpaceDE w:val="0"/>
        <w:autoSpaceDN w:val="0"/>
        <w:adjustRightInd w:val="0"/>
      </w:pPr>
    </w:p>
    <w:p w:rsidR="00FF2ABE" w:rsidRDefault="00FF2ABE" w:rsidP="00605270">
      <w:pPr>
        <w:widowControl w:val="0"/>
        <w:autoSpaceDE w:val="0"/>
        <w:autoSpaceDN w:val="0"/>
        <w:adjustRightInd w:val="0"/>
        <w:ind w:left="3591" w:hanging="720"/>
      </w:pPr>
      <w:r>
        <w:t>iii)</w:t>
      </w:r>
      <w:r>
        <w:tab/>
        <w:t>The solvent to be used in cleaning</w:t>
      </w:r>
      <w:r w:rsidR="008001F0">
        <w:t>;</w:t>
      </w:r>
      <w:r>
        <w:t xml:space="preserve"> </w:t>
      </w:r>
    </w:p>
    <w:p w:rsidR="00862931" w:rsidRDefault="00862931" w:rsidP="00E708DE">
      <w:pPr>
        <w:widowControl w:val="0"/>
        <w:autoSpaceDE w:val="0"/>
        <w:autoSpaceDN w:val="0"/>
        <w:adjustRightInd w:val="0"/>
      </w:pPr>
    </w:p>
    <w:p w:rsidR="00FF2ABE" w:rsidRDefault="00FF2ABE" w:rsidP="00605270">
      <w:pPr>
        <w:widowControl w:val="0"/>
        <w:autoSpaceDE w:val="0"/>
        <w:autoSpaceDN w:val="0"/>
        <w:adjustRightInd w:val="0"/>
        <w:ind w:left="3591" w:hanging="720"/>
      </w:pPr>
      <w:r>
        <w:t>iv)</w:t>
      </w:r>
      <w:r>
        <w:tab/>
        <w:t>How solvent rinses will be tested</w:t>
      </w:r>
      <w:r w:rsidR="008001F0">
        <w:t>; and</w:t>
      </w:r>
      <w:r>
        <w:t xml:space="preserve"> </w:t>
      </w:r>
    </w:p>
    <w:p w:rsidR="00862931" w:rsidRDefault="00862931" w:rsidP="00E708DE">
      <w:pPr>
        <w:widowControl w:val="0"/>
        <w:autoSpaceDE w:val="0"/>
        <w:autoSpaceDN w:val="0"/>
        <w:adjustRightInd w:val="0"/>
      </w:pPr>
    </w:p>
    <w:p w:rsidR="00FF2ABE" w:rsidRDefault="00FF2ABE" w:rsidP="00605270">
      <w:pPr>
        <w:widowControl w:val="0"/>
        <w:autoSpaceDE w:val="0"/>
        <w:autoSpaceDN w:val="0"/>
        <w:adjustRightInd w:val="0"/>
        <w:ind w:left="3591" w:hanging="720"/>
      </w:pPr>
      <w:r>
        <w:t>v)</w:t>
      </w:r>
      <w:r>
        <w:tab/>
        <w:t>How cleaning residues will be disposed</w:t>
      </w:r>
      <w:r w:rsidR="008001F0">
        <w:t xml:space="preserve"> of</w:t>
      </w:r>
      <w:r>
        <w:t xml:space="preserve">. </w:t>
      </w:r>
    </w:p>
    <w:p w:rsidR="00862931" w:rsidRDefault="00862931" w:rsidP="00E708DE">
      <w:pPr>
        <w:widowControl w:val="0"/>
        <w:autoSpaceDE w:val="0"/>
        <w:autoSpaceDN w:val="0"/>
        <w:adjustRightInd w:val="0"/>
      </w:pPr>
    </w:p>
    <w:p w:rsidR="00FF2ABE" w:rsidRDefault="00FF2ABE" w:rsidP="00FF2ABE">
      <w:pPr>
        <w:widowControl w:val="0"/>
        <w:autoSpaceDE w:val="0"/>
        <w:autoSpaceDN w:val="0"/>
        <w:adjustRightInd w:val="0"/>
        <w:ind w:left="2880" w:hanging="720"/>
      </w:pPr>
      <w:r>
        <w:t>B)</w:t>
      </w:r>
      <w:r>
        <w:tab/>
        <w:t xml:space="preserve">Equipment must be cleaned as follows: </w:t>
      </w:r>
    </w:p>
    <w:p w:rsidR="00862931" w:rsidRDefault="00862931" w:rsidP="00E708DE">
      <w:pPr>
        <w:widowControl w:val="0"/>
        <w:tabs>
          <w:tab w:val="decimal" w:pos="-114"/>
        </w:tabs>
        <w:autoSpaceDE w:val="0"/>
        <w:autoSpaceDN w:val="0"/>
        <w:adjustRightInd w:val="0"/>
      </w:pPr>
    </w:p>
    <w:p w:rsidR="00FF2ABE" w:rsidRDefault="00FF2ABE" w:rsidP="00605270">
      <w:pPr>
        <w:widowControl w:val="0"/>
        <w:tabs>
          <w:tab w:val="decimal" w:pos="-114"/>
        </w:tabs>
        <w:autoSpaceDE w:val="0"/>
        <w:autoSpaceDN w:val="0"/>
        <w:adjustRightInd w:val="0"/>
        <w:ind w:left="3591" w:hanging="720"/>
      </w:pPr>
      <w:r>
        <w:t>i)</w:t>
      </w:r>
      <w:r>
        <w:tab/>
        <w:t>Remove all visible residues from process equipment</w:t>
      </w:r>
      <w:r w:rsidR="008001F0">
        <w:t>; and</w:t>
      </w:r>
      <w:r>
        <w:t xml:space="preserve"> </w:t>
      </w:r>
    </w:p>
    <w:p w:rsidR="00862931" w:rsidRDefault="00862931" w:rsidP="00E708DE">
      <w:pPr>
        <w:widowControl w:val="0"/>
        <w:tabs>
          <w:tab w:val="decimal" w:pos="-114"/>
        </w:tabs>
        <w:autoSpaceDE w:val="0"/>
        <w:autoSpaceDN w:val="0"/>
        <w:adjustRightInd w:val="0"/>
      </w:pPr>
    </w:p>
    <w:p w:rsidR="00FF2ABE" w:rsidRDefault="00FF2ABE" w:rsidP="00605270">
      <w:pPr>
        <w:widowControl w:val="0"/>
        <w:tabs>
          <w:tab w:val="decimal" w:pos="-114"/>
        </w:tabs>
        <w:autoSpaceDE w:val="0"/>
        <w:autoSpaceDN w:val="0"/>
        <w:adjustRightInd w:val="0"/>
        <w:ind w:left="3591" w:hanging="720"/>
      </w:pPr>
      <w:r>
        <w:t>ii)</w:t>
      </w:r>
      <w:r>
        <w:tab/>
        <w:t xml:space="preserve">Rinse process equipment with an appropriate solvent until dioxins and dibenzofurans are not detected in the final solvent rinse. </w:t>
      </w:r>
    </w:p>
    <w:p w:rsidR="00862931" w:rsidRDefault="00862931" w:rsidP="00E708DE">
      <w:pPr>
        <w:widowControl w:val="0"/>
        <w:autoSpaceDE w:val="0"/>
        <w:autoSpaceDN w:val="0"/>
        <w:adjustRightInd w:val="0"/>
      </w:pPr>
    </w:p>
    <w:p w:rsidR="00FF2ABE" w:rsidRDefault="00FF2ABE" w:rsidP="00FF2ABE">
      <w:pPr>
        <w:widowControl w:val="0"/>
        <w:autoSpaceDE w:val="0"/>
        <w:autoSpaceDN w:val="0"/>
        <w:adjustRightInd w:val="0"/>
        <w:ind w:left="2880" w:hanging="720"/>
      </w:pPr>
      <w:r>
        <w:t>C)</w:t>
      </w:r>
      <w:r>
        <w:tab/>
        <w:t>Analytical requirements</w:t>
      </w:r>
      <w:r w:rsidR="008001F0">
        <w:t>.</w:t>
      </w:r>
      <w:r>
        <w:t xml:space="preserve"> </w:t>
      </w:r>
    </w:p>
    <w:p w:rsidR="00862931" w:rsidRDefault="00862931" w:rsidP="00E708DE">
      <w:pPr>
        <w:widowControl w:val="0"/>
        <w:autoSpaceDE w:val="0"/>
        <w:autoSpaceDN w:val="0"/>
        <w:adjustRightInd w:val="0"/>
      </w:pPr>
    </w:p>
    <w:p w:rsidR="00FF2ABE" w:rsidRDefault="00FF2ABE" w:rsidP="00605270">
      <w:pPr>
        <w:widowControl w:val="0"/>
        <w:autoSpaceDE w:val="0"/>
        <w:autoSpaceDN w:val="0"/>
        <w:adjustRightInd w:val="0"/>
        <w:ind w:left="3591" w:hanging="720"/>
      </w:pPr>
      <w:r>
        <w:t>i)</w:t>
      </w:r>
      <w:r>
        <w:tab/>
        <w:t xml:space="preserve">Rinses must be tested </w:t>
      </w:r>
      <w:r w:rsidR="00AA3D26">
        <w:t>by using an appropriate method</w:t>
      </w:r>
      <w:r>
        <w:t xml:space="preserve">. </w:t>
      </w:r>
    </w:p>
    <w:p w:rsidR="00862931" w:rsidRDefault="00862931" w:rsidP="00E708DE">
      <w:pPr>
        <w:widowControl w:val="0"/>
        <w:autoSpaceDE w:val="0"/>
        <w:autoSpaceDN w:val="0"/>
        <w:adjustRightInd w:val="0"/>
      </w:pPr>
    </w:p>
    <w:p w:rsidR="00FF2ABE" w:rsidRDefault="00FF2ABE" w:rsidP="00605270">
      <w:pPr>
        <w:widowControl w:val="0"/>
        <w:autoSpaceDE w:val="0"/>
        <w:autoSpaceDN w:val="0"/>
        <w:adjustRightInd w:val="0"/>
        <w:ind w:left="3591" w:hanging="720"/>
      </w:pPr>
      <w:r>
        <w:t>ii)</w:t>
      </w:r>
      <w:r>
        <w:tab/>
        <w:t xml:space="preserve">"Not detected" means at or below the </w:t>
      </w:r>
      <w:r w:rsidR="00AA3D26">
        <w:t xml:space="preserve">following </w:t>
      </w:r>
      <w:r>
        <w:t xml:space="preserve">lower method calibration </w:t>
      </w:r>
      <w:r w:rsidR="00AA3D26" w:rsidRPr="0072565B">
        <w:t>limit (MCL):  the 2,3,7,8-TCDD-based MCL is 0.01 parts per trillion (ppt), using a sample weight of 1000 g, an IS spiking level of 1 ppt, and a final extraction volume of 10 to 50 µℓ.  For other congeners, multiply the values by 1 for TCDF, PeCDD, or PeCDF; by 2.5 for HxCDD, HxCDF, HpCDD, or HpCDF; or by 5 for OCDD or OCDF</w:t>
      </w:r>
      <w:r>
        <w:t xml:space="preserve">. </w:t>
      </w:r>
    </w:p>
    <w:p w:rsidR="00862931" w:rsidRDefault="00862931" w:rsidP="00E708DE">
      <w:pPr>
        <w:widowControl w:val="0"/>
        <w:autoSpaceDE w:val="0"/>
        <w:autoSpaceDN w:val="0"/>
        <w:adjustRightInd w:val="0"/>
      </w:pPr>
    </w:p>
    <w:p w:rsidR="00FF2ABE" w:rsidRDefault="00FF2ABE" w:rsidP="00FF2ABE">
      <w:pPr>
        <w:widowControl w:val="0"/>
        <w:autoSpaceDE w:val="0"/>
        <w:autoSpaceDN w:val="0"/>
        <w:adjustRightInd w:val="0"/>
        <w:ind w:left="2880" w:hanging="720"/>
      </w:pPr>
      <w:r>
        <w:t>D)</w:t>
      </w:r>
      <w:r>
        <w:tab/>
        <w:t xml:space="preserve">The generator must manage all residues from the cleaning process as F032 waste. </w:t>
      </w:r>
    </w:p>
    <w:p w:rsidR="00862931" w:rsidRDefault="00862931" w:rsidP="00E708DE">
      <w:pPr>
        <w:widowControl w:val="0"/>
        <w:autoSpaceDE w:val="0"/>
        <w:autoSpaceDN w:val="0"/>
        <w:adjustRightInd w:val="0"/>
      </w:pPr>
    </w:p>
    <w:p w:rsidR="00FF2ABE" w:rsidRDefault="00FF2ABE" w:rsidP="00FF2ABE">
      <w:pPr>
        <w:widowControl w:val="0"/>
        <w:autoSpaceDE w:val="0"/>
        <w:autoSpaceDN w:val="0"/>
        <w:adjustRightInd w:val="0"/>
        <w:ind w:left="2160" w:hanging="720"/>
      </w:pPr>
      <w:r>
        <w:t>3)</w:t>
      </w:r>
      <w:r>
        <w:tab/>
        <w:t xml:space="preserve">Replacement requirements. </w:t>
      </w:r>
    </w:p>
    <w:p w:rsidR="00862931" w:rsidRDefault="00862931" w:rsidP="00E708DE">
      <w:pPr>
        <w:widowControl w:val="0"/>
        <w:autoSpaceDE w:val="0"/>
        <w:autoSpaceDN w:val="0"/>
        <w:adjustRightInd w:val="0"/>
      </w:pPr>
    </w:p>
    <w:p w:rsidR="00FF2ABE" w:rsidRDefault="00FF2ABE" w:rsidP="00FF2ABE">
      <w:pPr>
        <w:widowControl w:val="0"/>
        <w:autoSpaceDE w:val="0"/>
        <w:autoSpaceDN w:val="0"/>
        <w:adjustRightInd w:val="0"/>
        <w:ind w:left="2880" w:hanging="720"/>
      </w:pPr>
      <w:r>
        <w:t>A)</w:t>
      </w:r>
      <w:r>
        <w:tab/>
      </w:r>
      <w:r w:rsidR="00A92403">
        <w:t>The generator must prepare</w:t>
      </w:r>
      <w:r>
        <w:t xml:space="preserve"> and sign a written equipment replacement plan that describes</w:t>
      </w:r>
      <w:r w:rsidR="008001F0">
        <w:t xml:space="preserve"> the following</w:t>
      </w:r>
      <w:r>
        <w:t xml:space="preserve">: </w:t>
      </w:r>
    </w:p>
    <w:p w:rsidR="00862931" w:rsidRDefault="00862931" w:rsidP="00E708DE">
      <w:pPr>
        <w:widowControl w:val="0"/>
        <w:tabs>
          <w:tab w:val="decimal" w:pos="3648"/>
        </w:tabs>
        <w:autoSpaceDE w:val="0"/>
        <w:autoSpaceDN w:val="0"/>
        <w:adjustRightInd w:val="0"/>
      </w:pPr>
    </w:p>
    <w:p w:rsidR="00FF2ABE" w:rsidRDefault="00FF2ABE" w:rsidP="00605270">
      <w:pPr>
        <w:widowControl w:val="0"/>
        <w:tabs>
          <w:tab w:val="decimal" w:pos="3648"/>
        </w:tabs>
        <w:autoSpaceDE w:val="0"/>
        <w:autoSpaceDN w:val="0"/>
        <w:adjustRightInd w:val="0"/>
        <w:ind w:left="3591" w:hanging="720"/>
      </w:pPr>
      <w:r>
        <w:t>i)</w:t>
      </w:r>
      <w:r>
        <w:tab/>
        <w:t xml:space="preserve">The equipment to be replaced; </w:t>
      </w:r>
    </w:p>
    <w:p w:rsidR="00862931" w:rsidRDefault="00862931" w:rsidP="00E708DE">
      <w:pPr>
        <w:widowControl w:val="0"/>
        <w:tabs>
          <w:tab w:val="decimal" w:pos="3648"/>
        </w:tabs>
        <w:autoSpaceDE w:val="0"/>
        <w:autoSpaceDN w:val="0"/>
        <w:adjustRightInd w:val="0"/>
      </w:pPr>
    </w:p>
    <w:p w:rsidR="00FF2ABE" w:rsidRDefault="00FF2ABE" w:rsidP="00605270">
      <w:pPr>
        <w:widowControl w:val="0"/>
        <w:tabs>
          <w:tab w:val="decimal" w:pos="3648"/>
        </w:tabs>
        <w:autoSpaceDE w:val="0"/>
        <w:autoSpaceDN w:val="0"/>
        <w:adjustRightInd w:val="0"/>
        <w:ind w:left="3591" w:hanging="720"/>
      </w:pPr>
      <w:r>
        <w:t>ii)</w:t>
      </w:r>
      <w:r>
        <w:tab/>
        <w:t xml:space="preserve">How the equipment will be replaced; and </w:t>
      </w:r>
    </w:p>
    <w:p w:rsidR="00862931" w:rsidRDefault="00862931" w:rsidP="00E708DE">
      <w:pPr>
        <w:widowControl w:val="0"/>
        <w:tabs>
          <w:tab w:val="decimal" w:pos="3648"/>
        </w:tabs>
        <w:autoSpaceDE w:val="0"/>
        <w:autoSpaceDN w:val="0"/>
        <w:adjustRightInd w:val="0"/>
      </w:pPr>
    </w:p>
    <w:p w:rsidR="00FF2ABE" w:rsidRDefault="00FF2ABE" w:rsidP="00605270">
      <w:pPr>
        <w:widowControl w:val="0"/>
        <w:tabs>
          <w:tab w:val="decimal" w:pos="3648"/>
        </w:tabs>
        <w:autoSpaceDE w:val="0"/>
        <w:autoSpaceDN w:val="0"/>
        <w:adjustRightInd w:val="0"/>
        <w:ind w:left="3591" w:hanging="720"/>
      </w:pPr>
      <w:r>
        <w:t>iii)</w:t>
      </w:r>
      <w:r>
        <w:tab/>
        <w:t xml:space="preserve">How the equipment will be disposed of. </w:t>
      </w:r>
    </w:p>
    <w:p w:rsidR="00862931" w:rsidRDefault="00862931" w:rsidP="00E708DE">
      <w:pPr>
        <w:widowControl w:val="0"/>
        <w:autoSpaceDE w:val="0"/>
        <w:autoSpaceDN w:val="0"/>
        <w:adjustRightInd w:val="0"/>
      </w:pPr>
    </w:p>
    <w:p w:rsidR="00FF2ABE" w:rsidRDefault="00FF2ABE" w:rsidP="00FF2ABE">
      <w:pPr>
        <w:widowControl w:val="0"/>
        <w:autoSpaceDE w:val="0"/>
        <w:autoSpaceDN w:val="0"/>
        <w:adjustRightInd w:val="0"/>
        <w:ind w:left="2880" w:hanging="720"/>
      </w:pPr>
      <w:r>
        <w:t>B)</w:t>
      </w:r>
      <w:r>
        <w:tab/>
        <w:t xml:space="preserve">The generator must manage the discarded equipment as F032 waste. </w:t>
      </w:r>
    </w:p>
    <w:p w:rsidR="00862931" w:rsidRDefault="00862931" w:rsidP="00E708DE">
      <w:pPr>
        <w:widowControl w:val="0"/>
        <w:autoSpaceDE w:val="0"/>
        <w:autoSpaceDN w:val="0"/>
        <w:adjustRightInd w:val="0"/>
      </w:pPr>
    </w:p>
    <w:p w:rsidR="00FF2ABE" w:rsidRDefault="00FF2ABE" w:rsidP="00FF2ABE">
      <w:pPr>
        <w:widowControl w:val="0"/>
        <w:autoSpaceDE w:val="0"/>
        <w:autoSpaceDN w:val="0"/>
        <w:adjustRightInd w:val="0"/>
        <w:ind w:left="2160" w:hanging="720"/>
      </w:pPr>
      <w:r>
        <w:t>4)</w:t>
      </w:r>
      <w:r>
        <w:tab/>
        <w:t xml:space="preserve">Documentation requirements.  </w:t>
      </w:r>
      <w:r w:rsidR="00A92403">
        <w:t>The generator must document</w:t>
      </w:r>
      <w:r>
        <w:t xml:space="preserve"> that previous equipment cleaning and replacement was performed in accordance with </w:t>
      </w:r>
      <w:r w:rsidR="00A92403">
        <w:t>subsections (b)(2) and (b)(3)</w:t>
      </w:r>
      <w:r>
        <w:t xml:space="preserve"> and </w:t>
      </w:r>
      <w:r w:rsidR="00A92403">
        <w:t>that the equipment cleaning and replacement occurred</w:t>
      </w:r>
      <w:r>
        <w:t xml:space="preserve"> after cessation of use of chlorophenolic preservatives. </w:t>
      </w:r>
    </w:p>
    <w:p w:rsidR="00862931" w:rsidRDefault="00862931" w:rsidP="00E708DE">
      <w:pPr>
        <w:widowControl w:val="0"/>
        <w:autoSpaceDE w:val="0"/>
        <w:autoSpaceDN w:val="0"/>
        <w:adjustRightInd w:val="0"/>
      </w:pPr>
    </w:p>
    <w:p w:rsidR="00FF2ABE" w:rsidRDefault="00FF2ABE" w:rsidP="00FF2ABE">
      <w:pPr>
        <w:widowControl w:val="0"/>
        <w:autoSpaceDE w:val="0"/>
        <w:autoSpaceDN w:val="0"/>
        <w:adjustRightInd w:val="0"/>
        <w:ind w:left="1440" w:hanging="720"/>
      </w:pPr>
      <w:r>
        <w:t>c)</w:t>
      </w:r>
      <w:r>
        <w:tab/>
        <w:t xml:space="preserve">The generator </w:t>
      </w:r>
      <w:r w:rsidR="008001F0">
        <w:t xml:space="preserve">must </w:t>
      </w:r>
      <w:r>
        <w:t xml:space="preserve">maintain the following records documenting the cleaning and replacement as part of the facility's operating record: </w:t>
      </w:r>
    </w:p>
    <w:p w:rsidR="00862931" w:rsidRDefault="00862931" w:rsidP="00E708DE">
      <w:pPr>
        <w:widowControl w:val="0"/>
        <w:autoSpaceDE w:val="0"/>
        <w:autoSpaceDN w:val="0"/>
        <w:adjustRightInd w:val="0"/>
      </w:pPr>
    </w:p>
    <w:p w:rsidR="00FF2ABE" w:rsidRDefault="00FF2ABE" w:rsidP="00FF2ABE">
      <w:pPr>
        <w:widowControl w:val="0"/>
        <w:autoSpaceDE w:val="0"/>
        <w:autoSpaceDN w:val="0"/>
        <w:adjustRightInd w:val="0"/>
        <w:ind w:left="2160" w:hanging="720"/>
      </w:pPr>
      <w:r>
        <w:t>1)</w:t>
      </w:r>
      <w:r>
        <w:tab/>
        <w:t xml:space="preserve">The name and address of the facility; </w:t>
      </w:r>
    </w:p>
    <w:p w:rsidR="00862931" w:rsidRDefault="00862931" w:rsidP="00E708DE">
      <w:pPr>
        <w:widowControl w:val="0"/>
        <w:autoSpaceDE w:val="0"/>
        <w:autoSpaceDN w:val="0"/>
        <w:adjustRightInd w:val="0"/>
      </w:pPr>
    </w:p>
    <w:p w:rsidR="00FF2ABE" w:rsidRDefault="00FF2ABE" w:rsidP="00FF2ABE">
      <w:pPr>
        <w:widowControl w:val="0"/>
        <w:autoSpaceDE w:val="0"/>
        <w:autoSpaceDN w:val="0"/>
        <w:adjustRightInd w:val="0"/>
        <w:ind w:left="2160" w:hanging="720"/>
      </w:pPr>
      <w:r>
        <w:lastRenderedPageBreak/>
        <w:t>2)</w:t>
      </w:r>
      <w:r>
        <w:tab/>
        <w:t xml:space="preserve">Formulations previously used and the date on which their use ceased in each process at the plant; </w:t>
      </w:r>
    </w:p>
    <w:p w:rsidR="00862931" w:rsidRDefault="00862931" w:rsidP="00E708DE">
      <w:pPr>
        <w:widowControl w:val="0"/>
        <w:autoSpaceDE w:val="0"/>
        <w:autoSpaceDN w:val="0"/>
        <w:adjustRightInd w:val="0"/>
      </w:pPr>
    </w:p>
    <w:p w:rsidR="00FF2ABE" w:rsidRDefault="00FF2ABE" w:rsidP="00FF2ABE">
      <w:pPr>
        <w:widowControl w:val="0"/>
        <w:autoSpaceDE w:val="0"/>
        <w:autoSpaceDN w:val="0"/>
        <w:adjustRightInd w:val="0"/>
        <w:ind w:left="2160" w:hanging="720"/>
      </w:pPr>
      <w:r>
        <w:t>3)</w:t>
      </w:r>
      <w:r>
        <w:tab/>
        <w:t xml:space="preserve">Formulations currently used in each process at the plant; </w:t>
      </w:r>
    </w:p>
    <w:p w:rsidR="00862931" w:rsidRDefault="00862931" w:rsidP="00E708DE">
      <w:pPr>
        <w:widowControl w:val="0"/>
        <w:autoSpaceDE w:val="0"/>
        <w:autoSpaceDN w:val="0"/>
        <w:adjustRightInd w:val="0"/>
      </w:pPr>
    </w:p>
    <w:p w:rsidR="00FF2ABE" w:rsidRDefault="00FF2ABE" w:rsidP="00FF2ABE">
      <w:pPr>
        <w:widowControl w:val="0"/>
        <w:autoSpaceDE w:val="0"/>
        <w:autoSpaceDN w:val="0"/>
        <w:adjustRightInd w:val="0"/>
        <w:ind w:left="2160" w:hanging="720"/>
      </w:pPr>
      <w:r>
        <w:t>4)</w:t>
      </w:r>
      <w:r>
        <w:tab/>
        <w:t xml:space="preserve">The equipment cleaning or replacement plan; </w:t>
      </w:r>
    </w:p>
    <w:p w:rsidR="00862931" w:rsidRDefault="00862931" w:rsidP="00E708DE">
      <w:pPr>
        <w:widowControl w:val="0"/>
        <w:autoSpaceDE w:val="0"/>
        <w:autoSpaceDN w:val="0"/>
        <w:adjustRightInd w:val="0"/>
      </w:pPr>
    </w:p>
    <w:p w:rsidR="00FF2ABE" w:rsidRDefault="00FF2ABE" w:rsidP="00FF2ABE">
      <w:pPr>
        <w:widowControl w:val="0"/>
        <w:autoSpaceDE w:val="0"/>
        <w:autoSpaceDN w:val="0"/>
        <w:adjustRightInd w:val="0"/>
        <w:ind w:left="2160" w:hanging="720"/>
      </w:pPr>
      <w:r>
        <w:t>5)</w:t>
      </w:r>
      <w:r>
        <w:tab/>
        <w:t xml:space="preserve">The name and address of any persons who conducted the cleaning and replacement; </w:t>
      </w:r>
    </w:p>
    <w:p w:rsidR="00862931" w:rsidRDefault="00862931" w:rsidP="00E708DE">
      <w:pPr>
        <w:widowControl w:val="0"/>
        <w:autoSpaceDE w:val="0"/>
        <w:autoSpaceDN w:val="0"/>
        <w:adjustRightInd w:val="0"/>
      </w:pPr>
    </w:p>
    <w:p w:rsidR="00FF2ABE" w:rsidRDefault="00FF2ABE" w:rsidP="00FF2ABE">
      <w:pPr>
        <w:widowControl w:val="0"/>
        <w:autoSpaceDE w:val="0"/>
        <w:autoSpaceDN w:val="0"/>
        <w:adjustRightInd w:val="0"/>
        <w:ind w:left="2160" w:hanging="720"/>
      </w:pPr>
      <w:r>
        <w:t>6)</w:t>
      </w:r>
      <w:r>
        <w:tab/>
        <w:t xml:space="preserve">The dates on which cleaning and replacement were accomplished; </w:t>
      </w:r>
    </w:p>
    <w:p w:rsidR="00862931" w:rsidRDefault="00862931" w:rsidP="00E708DE">
      <w:pPr>
        <w:widowControl w:val="0"/>
        <w:autoSpaceDE w:val="0"/>
        <w:autoSpaceDN w:val="0"/>
        <w:adjustRightInd w:val="0"/>
      </w:pPr>
    </w:p>
    <w:p w:rsidR="00FF2ABE" w:rsidRDefault="00FF2ABE" w:rsidP="00FF2ABE">
      <w:pPr>
        <w:widowControl w:val="0"/>
        <w:autoSpaceDE w:val="0"/>
        <w:autoSpaceDN w:val="0"/>
        <w:adjustRightInd w:val="0"/>
        <w:ind w:left="2160" w:hanging="720"/>
      </w:pPr>
      <w:r>
        <w:t>7)</w:t>
      </w:r>
      <w:r>
        <w:tab/>
        <w:t xml:space="preserve">The dates of sampling and testing; </w:t>
      </w:r>
    </w:p>
    <w:p w:rsidR="00862931" w:rsidRDefault="00862931" w:rsidP="00E708DE">
      <w:pPr>
        <w:widowControl w:val="0"/>
        <w:autoSpaceDE w:val="0"/>
        <w:autoSpaceDN w:val="0"/>
        <w:adjustRightInd w:val="0"/>
      </w:pPr>
    </w:p>
    <w:p w:rsidR="00FF2ABE" w:rsidRDefault="00FF2ABE" w:rsidP="00FF2ABE">
      <w:pPr>
        <w:widowControl w:val="0"/>
        <w:autoSpaceDE w:val="0"/>
        <w:autoSpaceDN w:val="0"/>
        <w:adjustRightInd w:val="0"/>
        <w:ind w:left="2160" w:hanging="720"/>
      </w:pPr>
      <w:r>
        <w:t>8)</w:t>
      </w:r>
      <w:r>
        <w:tab/>
        <w:t xml:space="preserve">A description of the sample handling and preparation techniques used for extraction, containerization, preservation and chain-of-custody of the samples; </w:t>
      </w:r>
    </w:p>
    <w:p w:rsidR="00862931" w:rsidRDefault="00862931" w:rsidP="00E708DE">
      <w:pPr>
        <w:widowControl w:val="0"/>
        <w:autoSpaceDE w:val="0"/>
        <w:autoSpaceDN w:val="0"/>
        <w:adjustRightInd w:val="0"/>
      </w:pPr>
    </w:p>
    <w:p w:rsidR="00FF2ABE" w:rsidRDefault="00FF2ABE" w:rsidP="00FF2ABE">
      <w:pPr>
        <w:widowControl w:val="0"/>
        <w:autoSpaceDE w:val="0"/>
        <w:autoSpaceDN w:val="0"/>
        <w:adjustRightInd w:val="0"/>
        <w:ind w:left="2160" w:hanging="720"/>
      </w:pPr>
      <w:r>
        <w:t>9)</w:t>
      </w:r>
      <w:r>
        <w:tab/>
        <w:t xml:space="preserve">A description of the tests performed, the date the tests were performed and the results of the tests; </w:t>
      </w:r>
    </w:p>
    <w:p w:rsidR="00862931" w:rsidRDefault="00862931" w:rsidP="00E708DE">
      <w:pPr>
        <w:widowControl w:val="0"/>
        <w:autoSpaceDE w:val="0"/>
        <w:autoSpaceDN w:val="0"/>
        <w:adjustRightInd w:val="0"/>
      </w:pPr>
    </w:p>
    <w:p w:rsidR="00FF2ABE" w:rsidRDefault="00FF2ABE" w:rsidP="00605270">
      <w:pPr>
        <w:widowControl w:val="0"/>
        <w:autoSpaceDE w:val="0"/>
        <w:autoSpaceDN w:val="0"/>
        <w:adjustRightInd w:val="0"/>
        <w:ind w:left="2160" w:hanging="849"/>
      </w:pPr>
      <w:r>
        <w:t>10)</w:t>
      </w:r>
      <w:r>
        <w:tab/>
        <w:t xml:space="preserve">The name and model numbers of the </w:t>
      </w:r>
      <w:r w:rsidR="008001F0">
        <w:t xml:space="preserve">instruments </w:t>
      </w:r>
      <w:r>
        <w:t xml:space="preserve">used in performing the tests; </w:t>
      </w:r>
    </w:p>
    <w:p w:rsidR="00862931" w:rsidRDefault="00862931" w:rsidP="00E708DE">
      <w:pPr>
        <w:widowControl w:val="0"/>
        <w:autoSpaceDE w:val="0"/>
        <w:autoSpaceDN w:val="0"/>
        <w:adjustRightInd w:val="0"/>
      </w:pPr>
    </w:p>
    <w:p w:rsidR="00FF2ABE" w:rsidRDefault="00FF2ABE" w:rsidP="00605270">
      <w:pPr>
        <w:widowControl w:val="0"/>
        <w:autoSpaceDE w:val="0"/>
        <w:autoSpaceDN w:val="0"/>
        <w:adjustRightInd w:val="0"/>
        <w:ind w:left="2160" w:hanging="849"/>
      </w:pPr>
      <w:r>
        <w:t>11)</w:t>
      </w:r>
      <w:r>
        <w:tab/>
        <w:t xml:space="preserve">QA/QC documentation; and </w:t>
      </w:r>
    </w:p>
    <w:p w:rsidR="00862931" w:rsidRDefault="00862931" w:rsidP="00E708DE">
      <w:pPr>
        <w:widowControl w:val="0"/>
        <w:autoSpaceDE w:val="0"/>
        <w:autoSpaceDN w:val="0"/>
        <w:adjustRightInd w:val="0"/>
      </w:pPr>
    </w:p>
    <w:p w:rsidR="00FF2ABE" w:rsidRDefault="00FF2ABE" w:rsidP="00605270">
      <w:pPr>
        <w:widowControl w:val="0"/>
        <w:autoSpaceDE w:val="0"/>
        <w:autoSpaceDN w:val="0"/>
        <w:adjustRightInd w:val="0"/>
        <w:ind w:left="2160" w:hanging="849"/>
      </w:pPr>
      <w:r>
        <w:t>12)</w:t>
      </w:r>
      <w:r>
        <w:tab/>
        <w:t xml:space="preserve">The following statement signed by the generator or the generator's authorized representative: </w:t>
      </w:r>
    </w:p>
    <w:p w:rsidR="00862931" w:rsidRDefault="00862931" w:rsidP="00E708DE">
      <w:pPr>
        <w:widowControl w:val="0"/>
        <w:autoSpaceDE w:val="0"/>
        <w:autoSpaceDN w:val="0"/>
        <w:adjustRightInd w:val="0"/>
      </w:pPr>
    </w:p>
    <w:p w:rsidR="00FF2ABE" w:rsidRDefault="00FF2ABE" w:rsidP="00E708DE">
      <w:pPr>
        <w:widowControl w:val="0"/>
        <w:autoSpaceDE w:val="0"/>
        <w:autoSpaceDN w:val="0"/>
        <w:adjustRightInd w:val="0"/>
        <w:ind w:left="2160"/>
      </w:pPr>
      <w:r>
        <w:t xml:space="preserve">I certify under penalty of law that all process equipment required to be cleaned or replaced under 35 Ill. Adm. Code 721.135 was cleaned or replaced as represented in the equipment cleaning and replacement plan and accompanying documentation.  I am aware that there are significant penalties for providing false information, including the possibility of fine or imprisonment. </w:t>
      </w:r>
    </w:p>
    <w:p w:rsidR="008001F0" w:rsidRDefault="008001F0" w:rsidP="00E708DE">
      <w:pPr>
        <w:widowControl w:val="0"/>
        <w:autoSpaceDE w:val="0"/>
        <w:autoSpaceDN w:val="0"/>
        <w:adjustRightInd w:val="0"/>
      </w:pPr>
      <w:bookmarkStart w:id="0" w:name="_GoBack"/>
      <w:bookmarkEnd w:id="0"/>
    </w:p>
    <w:p w:rsidR="00AA3D26" w:rsidRPr="00D55B37" w:rsidRDefault="00A92403">
      <w:pPr>
        <w:pStyle w:val="JCARSourceNote"/>
        <w:ind w:left="720"/>
      </w:pPr>
      <w:r>
        <w:t xml:space="preserve">(Source:  Amended at 40 Ill. Reg. </w:t>
      </w:r>
      <w:r w:rsidR="00B92B8F">
        <w:t>11367</w:t>
      </w:r>
      <w:r>
        <w:t xml:space="preserve">, effective </w:t>
      </w:r>
      <w:r w:rsidR="00B92B8F">
        <w:t>August 9, 2016</w:t>
      </w:r>
      <w:r>
        <w:t>)</w:t>
      </w:r>
    </w:p>
    <w:sectPr w:rsidR="00AA3D26" w:rsidRPr="00D55B37" w:rsidSect="00FF2A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2ABE"/>
    <w:rsid w:val="000050A5"/>
    <w:rsid w:val="00023682"/>
    <w:rsid w:val="00417894"/>
    <w:rsid w:val="00515C6B"/>
    <w:rsid w:val="005A7DD2"/>
    <w:rsid w:val="005C3366"/>
    <w:rsid w:val="005D4CCD"/>
    <w:rsid w:val="00605270"/>
    <w:rsid w:val="008001F0"/>
    <w:rsid w:val="00862931"/>
    <w:rsid w:val="00957AF3"/>
    <w:rsid w:val="00A62075"/>
    <w:rsid w:val="00A92403"/>
    <w:rsid w:val="00AA3D26"/>
    <w:rsid w:val="00B92B8F"/>
    <w:rsid w:val="00DD2020"/>
    <w:rsid w:val="00E57028"/>
    <w:rsid w:val="00E706F8"/>
    <w:rsid w:val="00E708DE"/>
    <w:rsid w:val="00EE1EC3"/>
    <w:rsid w:val="00FF2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69EC85C-334C-4261-8445-2B831AA9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00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721</vt:lpstr>
    </vt:vector>
  </TitlesOfParts>
  <Company>State of Illinois</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721</dc:title>
  <dc:subject/>
  <dc:creator>Illinois General Assembly</dc:creator>
  <cp:keywords/>
  <dc:description/>
  <cp:lastModifiedBy>Lane, Arlene L.</cp:lastModifiedBy>
  <cp:revision>4</cp:revision>
  <dcterms:created xsi:type="dcterms:W3CDTF">2016-08-25T21:49:00Z</dcterms:created>
  <dcterms:modified xsi:type="dcterms:W3CDTF">2018-12-04T21:08:00Z</dcterms:modified>
</cp:coreProperties>
</file>