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D2" w:rsidRDefault="00E528D2" w:rsidP="00E528D2"/>
    <w:p w:rsidR="00E528D2" w:rsidRPr="00E528D2" w:rsidRDefault="00E528D2" w:rsidP="00E528D2">
      <w:pPr>
        <w:rPr>
          <w:b/>
        </w:rPr>
      </w:pPr>
      <w:r w:rsidRPr="00E528D2">
        <w:rPr>
          <w:b/>
        </w:rPr>
        <w:t>Section 721.293  Containment and Detection of Releases</w:t>
      </w:r>
    </w:p>
    <w:p w:rsidR="00E528D2" w:rsidRDefault="00E528D2" w:rsidP="00E528D2"/>
    <w:p w:rsidR="00E528D2" w:rsidRPr="00E528D2" w:rsidRDefault="00E528D2" w:rsidP="00DB6340">
      <w:pPr>
        <w:ind w:firstLine="720"/>
      </w:pPr>
      <w:r w:rsidRPr="00E528D2">
        <w:t>a)</w:t>
      </w:r>
      <w:r w:rsidRPr="00E528D2">
        <w:tab/>
        <w:t>The following must be true of a secondary containment system:</w:t>
      </w:r>
    </w:p>
    <w:p w:rsidR="00E528D2" w:rsidRDefault="00E528D2" w:rsidP="00E528D2"/>
    <w:p w:rsidR="00E528D2" w:rsidRPr="00E528D2" w:rsidRDefault="00E528D2" w:rsidP="00DB6340">
      <w:pPr>
        <w:ind w:left="2160" w:hanging="720"/>
      </w:pPr>
      <w:r w:rsidRPr="00E528D2">
        <w:t>1)</w:t>
      </w:r>
      <w:r w:rsidRPr="00E528D2">
        <w:tab/>
        <w:t>The system is designed, installed, and operated to prevent any migration of materials or accumulated liquid out of the system to the soil, ground water, or surface water at any time during the use of the tank system; and</w:t>
      </w:r>
    </w:p>
    <w:p w:rsidR="00E528D2" w:rsidRDefault="00E528D2" w:rsidP="007E3023"/>
    <w:p w:rsidR="00E528D2" w:rsidRPr="00E528D2" w:rsidRDefault="00E528D2" w:rsidP="00DB6340">
      <w:pPr>
        <w:ind w:left="2160" w:hanging="720"/>
      </w:pPr>
      <w:r w:rsidRPr="00E528D2">
        <w:t>2)</w:t>
      </w:r>
      <w:r w:rsidRPr="00E528D2">
        <w:tab/>
        <w:t>The system is capable of detecting and collecting releases and accumulated liquids until the collected material is removed.</w:t>
      </w:r>
    </w:p>
    <w:p w:rsidR="00E528D2" w:rsidRDefault="00E528D2" w:rsidP="00E528D2"/>
    <w:p w:rsidR="00E528D2" w:rsidRPr="00E528D2" w:rsidRDefault="00E528D2" w:rsidP="00DB6340">
      <w:pPr>
        <w:ind w:left="2160"/>
      </w:pPr>
      <w:r w:rsidRPr="00E528D2">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rsidR="00E528D2" w:rsidRDefault="00E528D2" w:rsidP="00E528D2"/>
    <w:p w:rsidR="00E528D2" w:rsidRPr="00E528D2" w:rsidRDefault="00E528D2" w:rsidP="00DB6340">
      <w:pPr>
        <w:ind w:left="1440" w:hanging="720"/>
      </w:pPr>
      <w:r w:rsidRPr="00E528D2">
        <w:t>b)</w:t>
      </w:r>
      <w:r w:rsidRPr="00E528D2">
        <w:tab/>
        <w:t>To meet the requirements of subsection (a), a secondary containment system must fulfill the following requirements:</w:t>
      </w:r>
    </w:p>
    <w:p w:rsidR="00E528D2" w:rsidRDefault="00E528D2" w:rsidP="00E528D2"/>
    <w:p w:rsidR="00E528D2" w:rsidRPr="00E528D2" w:rsidRDefault="00E528D2" w:rsidP="00DB6340">
      <w:pPr>
        <w:ind w:left="2160" w:hanging="720"/>
      </w:pPr>
      <w:r w:rsidRPr="00E528D2">
        <w:t>1)</w:t>
      </w:r>
      <w:r w:rsidRPr="00E528D2">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rsidR="00E528D2" w:rsidRDefault="00E528D2" w:rsidP="007E3023"/>
    <w:p w:rsidR="00E528D2" w:rsidRPr="00E528D2" w:rsidRDefault="00E528D2" w:rsidP="00DB6340">
      <w:pPr>
        <w:ind w:left="2160" w:hanging="720"/>
      </w:pPr>
      <w:r w:rsidRPr="00E528D2">
        <w:t>2)</w:t>
      </w:r>
      <w:r w:rsidRPr="00E528D2">
        <w:tab/>
        <w:t>The secondary containment system must be placed on a foundation or base capable of providing support to the secondary containment system, resistance to pressure gradients above and below the system, and capable of preventing failure due to settlement, compression, or uplift;</w:t>
      </w:r>
    </w:p>
    <w:p w:rsidR="00E528D2" w:rsidRDefault="00E528D2" w:rsidP="007E3023"/>
    <w:p w:rsidR="00E528D2" w:rsidRPr="00E528D2" w:rsidRDefault="00E528D2" w:rsidP="00DB6340">
      <w:pPr>
        <w:ind w:left="2160" w:hanging="720"/>
      </w:pPr>
      <w:r w:rsidRPr="00E528D2">
        <w:t>3)</w:t>
      </w:r>
      <w:r w:rsidRPr="00E528D2">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rsidR="00E528D2" w:rsidRDefault="00E528D2" w:rsidP="007E3023"/>
    <w:p w:rsidR="00E528D2" w:rsidRPr="00E528D2" w:rsidRDefault="00E528D2" w:rsidP="00DB6340">
      <w:pPr>
        <w:ind w:left="2160" w:hanging="720"/>
      </w:pPr>
      <w:r w:rsidRPr="00E528D2">
        <w:t>4)</w:t>
      </w:r>
      <w:r w:rsidRPr="00E528D2">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rsidR="00E528D2" w:rsidRDefault="00E528D2" w:rsidP="00E528D2"/>
    <w:p w:rsidR="00E528D2" w:rsidRPr="00E528D2" w:rsidRDefault="00E528D2" w:rsidP="00DB6340">
      <w:pPr>
        <w:ind w:left="1440" w:hanging="720"/>
      </w:pPr>
      <w:r w:rsidRPr="00E528D2">
        <w:t>c)</w:t>
      </w:r>
      <w:r w:rsidRPr="00E528D2">
        <w:tab/>
        <w:t>Secondary containment for tanks must include one or more of the following devices:</w:t>
      </w:r>
    </w:p>
    <w:p w:rsidR="00E528D2" w:rsidRDefault="00E528D2" w:rsidP="00E528D2"/>
    <w:p w:rsidR="00E528D2" w:rsidRPr="00E528D2" w:rsidRDefault="00E528D2" w:rsidP="00DB6340">
      <w:pPr>
        <w:ind w:left="1440"/>
      </w:pPr>
      <w:r w:rsidRPr="00E528D2">
        <w:t>1)</w:t>
      </w:r>
      <w:r w:rsidRPr="00E528D2">
        <w:tab/>
        <w:t>A liner (external to the tank);</w:t>
      </w:r>
    </w:p>
    <w:p w:rsidR="00E528D2" w:rsidRDefault="00E528D2" w:rsidP="007E3023"/>
    <w:p w:rsidR="00E528D2" w:rsidRPr="00E528D2" w:rsidRDefault="00E528D2" w:rsidP="00DB6340">
      <w:pPr>
        <w:ind w:left="1440"/>
      </w:pPr>
      <w:r w:rsidRPr="00E528D2">
        <w:t>2)</w:t>
      </w:r>
      <w:r w:rsidRPr="00E528D2">
        <w:tab/>
        <w:t>A vault; or</w:t>
      </w:r>
    </w:p>
    <w:p w:rsidR="00E528D2" w:rsidRDefault="00E528D2" w:rsidP="007E3023"/>
    <w:p w:rsidR="00E528D2" w:rsidRPr="00E528D2" w:rsidRDefault="00E528D2" w:rsidP="00DB6340">
      <w:pPr>
        <w:ind w:left="1440"/>
      </w:pPr>
      <w:r w:rsidRPr="00E528D2">
        <w:t>3)</w:t>
      </w:r>
      <w:r w:rsidRPr="00E528D2">
        <w:tab/>
        <w:t>A double-walled tank.</w:t>
      </w:r>
    </w:p>
    <w:p w:rsidR="00E528D2" w:rsidRDefault="00E528D2" w:rsidP="00E528D2"/>
    <w:p w:rsidR="00E528D2" w:rsidRPr="00E528D2" w:rsidRDefault="00E528D2" w:rsidP="00DB6340">
      <w:pPr>
        <w:ind w:left="1440" w:hanging="720"/>
      </w:pPr>
      <w:r w:rsidRPr="00E528D2">
        <w:t>d)</w:t>
      </w:r>
      <w:r w:rsidRPr="00E528D2">
        <w:tab/>
        <w:t>In addition to the requirements of subsections (a), (b), and (c), secondary containment systems must satisfy the following requirements:</w:t>
      </w:r>
    </w:p>
    <w:p w:rsidR="00E528D2" w:rsidRDefault="00E528D2" w:rsidP="00E528D2"/>
    <w:p w:rsidR="00E528D2" w:rsidRPr="00E528D2" w:rsidRDefault="00E528D2" w:rsidP="00DB6340">
      <w:pPr>
        <w:ind w:left="720" w:firstLine="720"/>
      </w:pPr>
      <w:r w:rsidRPr="00E528D2">
        <w:t>1)</w:t>
      </w:r>
      <w:r w:rsidRPr="00E528D2">
        <w:tab/>
        <w:t>An external liner system must fulfill the following requirements:</w:t>
      </w:r>
    </w:p>
    <w:p w:rsidR="00E528D2" w:rsidRDefault="00E528D2" w:rsidP="00E528D2"/>
    <w:p w:rsidR="00E528D2" w:rsidRPr="00E528D2" w:rsidRDefault="00E528D2" w:rsidP="00DB6340">
      <w:pPr>
        <w:ind w:left="2880" w:hanging="720"/>
      </w:pPr>
      <w:r w:rsidRPr="00E528D2">
        <w:t>A)</w:t>
      </w:r>
      <w:r w:rsidRPr="00E528D2">
        <w:tab/>
        <w:t>The secondary containment system must be designed or operated to contain 100 percent of the capacity of the largest tank within its boundary;</w:t>
      </w:r>
    </w:p>
    <w:p w:rsidR="00E528D2" w:rsidRDefault="00E528D2" w:rsidP="007E3023"/>
    <w:p w:rsidR="00E528D2" w:rsidRPr="00E528D2" w:rsidRDefault="00E528D2" w:rsidP="00DB6340">
      <w:pPr>
        <w:ind w:left="2880" w:hanging="720"/>
      </w:pPr>
      <w:r w:rsidRPr="00E528D2">
        <w:t>B)</w:t>
      </w:r>
      <w:r w:rsidRPr="00E528D2">
        <w:tab/>
        <w:t>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r w:rsidR="003A2C0B">
        <w:t>;</w:t>
      </w:r>
    </w:p>
    <w:p w:rsidR="00E528D2" w:rsidRDefault="00E528D2" w:rsidP="007E3023"/>
    <w:p w:rsidR="00E528D2" w:rsidRPr="00E528D2" w:rsidRDefault="00E528D2" w:rsidP="00DB6340">
      <w:pPr>
        <w:ind w:left="2880" w:hanging="720"/>
      </w:pPr>
      <w:r w:rsidRPr="00E528D2">
        <w:t>C)</w:t>
      </w:r>
      <w:r w:rsidRPr="00E528D2">
        <w:tab/>
        <w:t>The secondary containment system must be free of cracks or gaps; and</w:t>
      </w:r>
    </w:p>
    <w:p w:rsidR="00E528D2" w:rsidRDefault="00E528D2" w:rsidP="007E3023"/>
    <w:p w:rsidR="00E528D2" w:rsidRPr="00E528D2" w:rsidRDefault="00E528D2" w:rsidP="00DB6340">
      <w:pPr>
        <w:ind w:left="2880" w:hanging="720"/>
      </w:pPr>
      <w:r w:rsidRPr="00E528D2">
        <w:t>D)</w:t>
      </w:r>
      <w:r w:rsidRPr="00E528D2">
        <w:tab/>
        <w:t>The secondary containment system must be designed and installed to surround the tank completely and to cover all surrounding earth likely to come into contact with the material if the material is released from the tanks (i.e., capable of preventing lateral as well as vertical migration of the material).</w:t>
      </w:r>
    </w:p>
    <w:p w:rsidR="00E528D2" w:rsidRDefault="00E528D2" w:rsidP="00E528D2"/>
    <w:p w:rsidR="00E528D2" w:rsidRPr="00E528D2" w:rsidRDefault="00E528D2" w:rsidP="00DB6340">
      <w:pPr>
        <w:ind w:left="720" w:firstLine="720"/>
      </w:pPr>
      <w:r w:rsidRPr="00E528D2">
        <w:t>2)</w:t>
      </w:r>
      <w:r w:rsidRPr="00E528D2">
        <w:tab/>
        <w:t>A vault system must fulfill the following requirements:</w:t>
      </w:r>
    </w:p>
    <w:p w:rsidR="00E528D2" w:rsidRDefault="00E528D2" w:rsidP="00E528D2"/>
    <w:p w:rsidR="00E528D2" w:rsidRPr="00E528D2" w:rsidRDefault="00E528D2" w:rsidP="00DB6340">
      <w:pPr>
        <w:ind w:left="2880" w:hanging="720"/>
      </w:pPr>
      <w:r w:rsidRPr="00E528D2">
        <w:lastRenderedPageBreak/>
        <w:t>A)</w:t>
      </w:r>
      <w:r w:rsidRPr="00E528D2">
        <w:tab/>
        <w:t>The vault system must be designed or operated to contain 100 percent of the capacity of the largest tank within its boundary;</w:t>
      </w:r>
    </w:p>
    <w:p w:rsidR="00E528D2" w:rsidRDefault="00E528D2" w:rsidP="007E3023"/>
    <w:p w:rsidR="00E528D2" w:rsidRPr="00E528D2" w:rsidRDefault="00E528D2" w:rsidP="00DB6340">
      <w:pPr>
        <w:ind w:left="2880" w:hanging="720"/>
      </w:pPr>
      <w:r w:rsidRPr="00E528D2">
        <w:t>B)</w:t>
      </w:r>
      <w:r w:rsidRPr="00E528D2">
        <w:tab/>
        <w:t>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rsidR="00E528D2" w:rsidRDefault="00E528D2" w:rsidP="007E3023"/>
    <w:p w:rsidR="00E528D2" w:rsidRPr="00E528D2" w:rsidRDefault="00E528D2" w:rsidP="00DB6340">
      <w:pPr>
        <w:ind w:left="2880" w:hanging="720"/>
      </w:pPr>
      <w:r w:rsidRPr="00E528D2">
        <w:t>C)</w:t>
      </w:r>
      <w:r w:rsidRPr="00E528D2">
        <w:tab/>
        <w:t>The vault system must be constructed with chemical-resistant water stops in place at all joints (if any);</w:t>
      </w:r>
    </w:p>
    <w:p w:rsidR="00E528D2" w:rsidRDefault="00E528D2" w:rsidP="007E3023"/>
    <w:p w:rsidR="00E528D2" w:rsidRPr="00E528D2" w:rsidRDefault="00E528D2" w:rsidP="00DB6340">
      <w:pPr>
        <w:ind w:left="2880" w:hanging="720"/>
      </w:pPr>
      <w:r w:rsidRPr="00E528D2">
        <w:t>D)</w:t>
      </w:r>
      <w:r w:rsidRPr="00E528D2">
        <w:tab/>
        <w:t>The vault system must be provided with an impermeable interior coating or lining that is compatible with the stored material and that will prevent migration of material into the concrete;</w:t>
      </w:r>
    </w:p>
    <w:p w:rsidR="00E528D2" w:rsidRDefault="00E528D2" w:rsidP="007E3023"/>
    <w:p w:rsidR="00E528D2" w:rsidRPr="00E528D2" w:rsidRDefault="00E528D2" w:rsidP="00DB6340">
      <w:pPr>
        <w:ind w:left="2880" w:hanging="720"/>
      </w:pPr>
      <w:r w:rsidRPr="00E528D2">
        <w:t>E)</w:t>
      </w:r>
      <w:r w:rsidRPr="00E528D2">
        <w:tab/>
        <w:t>The vault system must be provided with a means to protect against the formation of and ignition of vapors within the vault, if the material being stored or treated is ignitable or reactive; and</w:t>
      </w:r>
    </w:p>
    <w:p w:rsidR="00E528D2" w:rsidRDefault="00E528D2" w:rsidP="007E3023"/>
    <w:p w:rsidR="00E528D2" w:rsidRPr="00E528D2" w:rsidRDefault="00E528D2" w:rsidP="00DB6340">
      <w:pPr>
        <w:ind w:left="2880" w:hanging="720"/>
      </w:pPr>
      <w:r w:rsidRPr="00E528D2">
        <w:t>F)</w:t>
      </w:r>
      <w:r w:rsidRPr="00E528D2">
        <w:tab/>
        <w:t>The vault system must be provided with an exterior moisture barrier or be otherwise designed or operated to prevent migration of moisture into the vault if the vault is subject to hydraulic pressure.</w:t>
      </w:r>
    </w:p>
    <w:p w:rsidR="00E528D2" w:rsidRDefault="00E528D2" w:rsidP="00E528D2"/>
    <w:p w:rsidR="00E528D2" w:rsidRPr="00E528D2" w:rsidRDefault="00E528D2" w:rsidP="00DB6340">
      <w:pPr>
        <w:ind w:left="720" w:firstLine="720"/>
      </w:pPr>
      <w:r w:rsidRPr="00E528D2">
        <w:t>3)</w:t>
      </w:r>
      <w:r w:rsidRPr="00E528D2">
        <w:tab/>
        <w:t>A double-walled tank must fulfill the following requirements:</w:t>
      </w:r>
    </w:p>
    <w:p w:rsidR="00E528D2" w:rsidRDefault="00E528D2" w:rsidP="00E528D2"/>
    <w:p w:rsidR="00E528D2" w:rsidRPr="00E528D2" w:rsidRDefault="00E528D2" w:rsidP="00DB6340">
      <w:pPr>
        <w:ind w:left="2880" w:hanging="720"/>
      </w:pPr>
      <w:r w:rsidRPr="00E528D2">
        <w:t>A)</w:t>
      </w:r>
      <w:r w:rsidRPr="00E528D2">
        <w:tab/>
        <w:t>The double-walled tank must be designed as an integral structure (i.e., an inner tank completely enveloped within an outer shell) so that any release from the inner tank is contained by the outer shell;</w:t>
      </w:r>
    </w:p>
    <w:p w:rsidR="00E528D2" w:rsidRDefault="00E528D2" w:rsidP="007E3023"/>
    <w:p w:rsidR="00E528D2" w:rsidRPr="00E528D2" w:rsidRDefault="00E528D2" w:rsidP="00DB6340">
      <w:pPr>
        <w:ind w:left="2880" w:hanging="720"/>
      </w:pPr>
      <w:r w:rsidRPr="00E528D2">
        <w:t>B)</w:t>
      </w:r>
      <w:r w:rsidRPr="00E528D2">
        <w:tab/>
        <w:t>The double-walled tank must be protected, if constructed of metal, from both corrosion of the primary tank interior and of the external surface of the outer shell; and</w:t>
      </w:r>
    </w:p>
    <w:p w:rsidR="00E528D2" w:rsidRDefault="00E528D2" w:rsidP="007E3023"/>
    <w:p w:rsidR="00E528D2" w:rsidRPr="00E528D2" w:rsidRDefault="00E528D2" w:rsidP="00DB6340">
      <w:pPr>
        <w:ind w:left="2880" w:hanging="720"/>
      </w:pPr>
      <w:r w:rsidRPr="00E528D2">
        <w:t>C)</w:t>
      </w:r>
      <w:r w:rsidRPr="00E528D2">
        <w:tab/>
        <w:t>The double-walled tank must be provided with a built-in continuous leak detection system capable of detecting a release at the earliest practicable time, but in no case later than 24 hours after the release occurs.</w:t>
      </w:r>
    </w:p>
    <w:p w:rsidR="00E528D2" w:rsidRDefault="00E528D2" w:rsidP="00E528D2"/>
    <w:p w:rsidR="00E528D2" w:rsidRPr="00E528D2" w:rsidRDefault="00E528D2" w:rsidP="00DB6340">
      <w:pPr>
        <w:ind w:left="2880"/>
      </w:pPr>
      <w:r w:rsidRPr="00E528D2">
        <w:t>BOARD NOTE: The provisions outlined in the Steel Tank Institute</w:t>
      </w:r>
      <w:r w:rsidR="00DB6340">
        <w:t>'</w:t>
      </w:r>
      <w:r w:rsidRPr="00E528D2">
        <w:t xml:space="preserve">s (STI) </w:t>
      </w:r>
      <w:r w:rsidR="00DB6340">
        <w:t>"</w:t>
      </w:r>
      <w:r w:rsidRPr="00E528D2">
        <w:t>Standard for Dual Wall Underground Steel Storage Tanks</w:t>
      </w:r>
      <w:r w:rsidR="00DB6340">
        <w:t>"</w:t>
      </w:r>
      <w:r w:rsidR="00160B39">
        <w:t>,</w:t>
      </w:r>
      <w:r w:rsidRPr="00E528D2">
        <w:t xml:space="preserve"> incorporated by reference in 35 Ill. Adm. Code 720.111, may be used as guidelines for aspects of the design of underground steel double-walled tanks.</w:t>
      </w:r>
    </w:p>
    <w:p w:rsidR="00E528D2" w:rsidRDefault="00E528D2" w:rsidP="00E528D2"/>
    <w:p w:rsidR="00E528D2" w:rsidRPr="00E528D2" w:rsidRDefault="00E528D2" w:rsidP="00DB6340">
      <w:pPr>
        <w:ind w:left="1440" w:hanging="720"/>
      </w:pPr>
      <w:r w:rsidRPr="00E528D2">
        <w:t>e)</w:t>
      </w:r>
      <w:r w:rsidRPr="00E528D2">
        <w:tab/>
        <w:t xml:space="preserve">This subsection (e) corresponds with 40 CFR 261.194(e), which USEPA has marked </w:t>
      </w:r>
      <w:r w:rsidR="00DB6340">
        <w:t>"</w:t>
      </w:r>
      <w:r w:rsidRPr="00E528D2">
        <w:t>reserved</w:t>
      </w:r>
      <w:r w:rsidR="00DB6340">
        <w:t>"</w:t>
      </w:r>
      <w:r w:rsidR="004C2917">
        <w:t>.</w:t>
      </w:r>
      <w:r w:rsidRPr="00E528D2">
        <w:t xml:space="preserve">  This statement maintains structural consistency with the corresponding federal regulations.</w:t>
      </w:r>
    </w:p>
    <w:p w:rsidR="00E528D2" w:rsidRDefault="00E528D2" w:rsidP="003F5B7A">
      <w:bookmarkStart w:id="0" w:name="_GoBack"/>
      <w:bookmarkEnd w:id="0"/>
    </w:p>
    <w:p w:rsidR="00E528D2" w:rsidRPr="00E528D2" w:rsidRDefault="00E528D2" w:rsidP="00DB6340">
      <w:pPr>
        <w:ind w:left="1440" w:hanging="720"/>
      </w:pPr>
      <w:r w:rsidRPr="00E528D2">
        <w:t>f)</w:t>
      </w:r>
      <w:r w:rsidRPr="00E528D2">
        <w:tab/>
        <w:t>Ancillary equipment must be provided with secondary containment (e.g., trench, jacketing, double-walled piping, etc.) that meets the requirements of subsections (a) and (b), except for the following equipment:</w:t>
      </w:r>
    </w:p>
    <w:p w:rsidR="00E528D2" w:rsidRDefault="00E528D2" w:rsidP="00E528D2"/>
    <w:p w:rsidR="00E528D2" w:rsidRPr="00E528D2" w:rsidRDefault="00E528D2" w:rsidP="00DB6340">
      <w:pPr>
        <w:ind w:left="2160" w:hanging="720"/>
      </w:pPr>
      <w:r w:rsidRPr="00E528D2">
        <w:t>1)</w:t>
      </w:r>
      <w:r w:rsidRPr="00E528D2">
        <w:tab/>
        <w:t>Aboveground piping (exclusive of flanges, joints, valves, and other connections) that are visually inspected for leaks on a daily basis;</w:t>
      </w:r>
    </w:p>
    <w:p w:rsidR="00E528D2" w:rsidRDefault="00E528D2" w:rsidP="007E3023"/>
    <w:p w:rsidR="00E528D2" w:rsidRPr="00E528D2" w:rsidRDefault="00E528D2" w:rsidP="00DB6340">
      <w:pPr>
        <w:ind w:left="2160" w:hanging="720"/>
      </w:pPr>
      <w:r w:rsidRPr="00E528D2">
        <w:t>2)</w:t>
      </w:r>
      <w:r w:rsidRPr="00E528D2">
        <w:tab/>
        <w:t>Welded flanges, welded joints, and welded connections that are visually inspected for leaks on a daily basis;</w:t>
      </w:r>
    </w:p>
    <w:p w:rsidR="00E528D2" w:rsidRDefault="00E528D2" w:rsidP="007E3023"/>
    <w:p w:rsidR="00E528D2" w:rsidRPr="00E528D2" w:rsidRDefault="00E528D2" w:rsidP="00DB6340">
      <w:pPr>
        <w:ind w:left="2160" w:hanging="720"/>
      </w:pPr>
      <w:r w:rsidRPr="00E528D2">
        <w:t>3)</w:t>
      </w:r>
      <w:r w:rsidRPr="00E528D2">
        <w:tab/>
        <w:t>Seal-less or magnetic coupling pumps and seal-less valves that are visually inspected for leaks on a daily basis; and</w:t>
      </w:r>
    </w:p>
    <w:p w:rsidR="00E528D2" w:rsidRDefault="00E528D2" w:rsidP="007E3023"/>
    <w:p w:rsidR="00E528D2" w:rsidRPr="00E528D2" w:rsidRDefault="00E528D2" w:rsidP="00DB6340">
      <w:pPr>
        <w:ind w:left="2160" w:hanging="720"/>
      </w:pPr>
      <w:r w:rsidRPr="00E528D2">
        <w:t>4)</w:t>
      </w:r>
      <w:r w:rsidRPr="00E528D2">
        <w:tab/>
        <w:t>Pressurized aboveground piping systems with automatic shut-off devices (e.g., excess flow check valves, flow metering shutdown devices, loss of pressure actuated shut-off devices, etc.) that are visually inspected for leaks on a daily basis.</w:t>
      </w:r>
    </w:p>
    <w:p w:rsidR="00DB6340" w:rsidRDefault="00DB6340" w:rsidP="007E3023"/>
    <w:p w:rsidR="000174EB" w:rsidRPr="00E528D2" w:rsidRDefault="00160B39" w:rsidP="00E528D2">
      <w:pPr>
        <w:ind w:firstLine="720"/>
      </w:pPr>
      <w:r>
        <w:t xml:space="preserve">(Source:  Amended at 42 Ill. Reg. </w:t>
      </w:r>
      <w:r w:rsidR="00414EDC">
        <w:t>21673</w:t>
      </w:r>
      <w:r>
        <w:t xml:space="preserve">, effective </w:t>
      </w:r>
      <w:r w:rsidR="00414EDC">
        <w:t>November 19, 2018</w:t>
      </w:r>
      <w:r>
        <w:t>)</w:t>
      </w:r>
    </w:p>
    <w:sectPr w:rsidR="000174EB" w:rsidRPr="00E528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C0" w:rsidRDefault="002D52C0">
      <w:r>
        <w:separator/>
      </w:r>
    </w:p>
  </w:endnote>
  <w:endnote w:type="continuationSeparator" w:id="0">
    <w:p w:rsidR="002D52C0" w:rsidRDefault="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C0" w:rsidRDefault="002D52C0">
      <w:r>
        <w:separator/>
      </w:r>
    </w:p>
  </w:footnote>
  <w:footnote w:type="continuationSeparator" w:id="0">
    <w:p w:rsidR="002D52C0" w:rsidRDefault="002D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B39"/>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9B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52C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C0B"/>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B7A"/>
    <w:rsid w:val="003F5FD7"/>
    <w:rsid w:val="003F60AF"/>
    <w:rsid w:val="004014FB"/>
    <w:rsid w:val="00404222"/>
    <w:rsid w:val="0040431F"/>
    <w:rsid w:val="00414ED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C6B"/>
    <w:rsid w:val="00461E78"/>
    <w:rsid w:val="0046272D"/>
    <w:rsid w:val="0047017E"/>
    <w:rsid w:val="00471A17"/>
    <w:rsid w:val="004724DC"/>
    <w:rsid w:val="00475906"/>
    <w:rsid w:val="00475AE2"/>
    <w:rsid w:val="0047794A"/>
    <w:rsid w:val="00477B8E"/>
    <w:rsid w:val="00483B7F"/>
    <w:rsid w:val="0048457F"/>
    <w:rsid w:val="0049065F"/>
    <w:rsid w:val="004925CE"/>
    <w:rsid w:val="00493C66"/>
    <w:rsid w:val="0049486A"/>
    <w:rsid w:val="004A2DF2"/>
    <w:rsid w:val="004A631A"/>
    <w:rsid w:val="004B0153"/>
    <w:rsid w:val="004B41BC"/>
    <w:rsid w:val="004B6FF4"/>
    <w:rsid w:val="004C2917"/>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B95"/>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652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023"/>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34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8D2"/>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A4E479-DA67-4781-8FDF-23AD9142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D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1168</Words>
  <Characters>6291</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2018-11-28T18:51:00Z</dcterms:created>
  <dcterms:modified xsi:type="dcterms:W3CDTF">2018-12-04T21:16:00Z</dcterms:modified>
</cp:coreProperties>
</file>