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7D" w:rsidRDefault="00EB487D" w:rsidP="00EB4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87D" w:rsidRDefault="00EB487D" w:rsidP="00EB4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722.160  Imports of Hazardous Waste</w:t>
      </w:r>
      <w:r>
        <w:t xml:space="preserve"> </w:t>
      </w:r>
    </w:p>
    <w:p w:rsidR="00EB487D" w:rsidRDefault="00EB487D" w:rsidP="00EB487D">
      <w:pPr>
        <w:widowControl w:val="0"/>
        <w:autoSpaceDE w:val="0"/>
        <w:autoSpaceDN w:val="0"/>
        <w:adjustRightInd w:val="0"/>
      </w:pPr>
    </w:p>
    <w:p w:rsidR="00EB487D" w:rsidRDefault="00EB487D" w:rsidP="00EB4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</w:t>
      </w:r>
      <w:r w:rsidR="001A441E">
        <w:t>that</w:t>
      </w:r>
      <w:r>
        <w:t xml:space="preserve"> imports hazardous waste from a foreign country into the United States </w:t>
      </w:r>
      <w:r w:rsidR="001A441E">
        <w:t>must</w:t>
      </w:r>
      <w:r>
        <w:t xml:space="preserve"> comply with the requirements of this Part and the special requirements of this Subpart</w:t>
      </w:r>
      <w:r w:rsidR="001A441E">
        <w:t xml:space="preserve"> F</w:t>
      </w:r>
      <w:r>
        <w:t xml:space="preserve">. </w:t>
      </w:r>
    </w:p>
    <w:p w:rsidR="007E6654" w:rsidRDefault="007E6654" w:rsidP="00EB487D">
      <w:pPr>
        <w:widowControl w:val="0"/>
        <w:autoSpaceDE w:val="0"/>
        <w:autoSpaceDN w:val="0"/>
        <w:adjustRightInd w:val="0"/>
        <w:ind w:left="1440" w:hanging="720"/>
      </w:pPr>
    </w:p>
    <w:p w:rsidR="00EB487D" w:rsidRDefault="00EB487D" w:rsidP="00EB48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importing hazardous waste, a person </w:t>
      </w:r>
      <w:r w:rsidR="001A441E">
        <w:t>must</w:t>
      </w:r>
      <w:r>
        <w:t xml:space="preserve"> meet all the requirements of Section </w:t>
      </w:r>
      <w:r w:rsidR="00A509AD">
        <w:t>722.120</w:t>
      </w:r>
      <w:r>
        <w:t xml:space="preserve"> for the manifest</w:t>
      </w:r>
      <w:r w:rsidR="001A441E">
        <w:t>,</w:t>
      </w:r>
      <w:r>
        <w:t xml:space="preserve"> except that</w:t>
      </w:r>
      <w:r w:rsidR="001A441E">
        <w:t xml:space="preserve"> the following information items are substituted</w:t>
      </w:r>
      <w:r>
        <w:t xml:space="preserve">: </w:t>
      </w:r>
    </w:p>
    <w:p w:rsidR="007E6654" w:rsidRDefault="007E6654" w:rsidP="00EB487D">
      <w:pPr>
        <w:widowControl w:val="0"/>
        <w:autoSpaceDE w:val="0"/>
        <w:autoSpaceDN w:val="0"/>
        <w:adjustRightInd w:val="0"/>
        <w:ind w:left="2160" w:hanging="720"/>
      </w:pPr>
    </w:p>
    <w:p w:rsidR="00EB487D" w:rsidRDefault="00EB487D" w:rsidP="00EB48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 place of the generator's name, address</w:t>
      </w:r>
      <w:r w:rsidR="002E71BB">
        <w:t>,</w:t>
      </w:r>
      <w:r>
        <w:t xml:space="preserve"> and USEPA identification number, the name and address of the foreign generator and the importer's name, address</w:t>
      </w:r>
      <w:r w:rsidR="002E71BB">
        <w:t>,</w:t>
      </w:r>
      <w:r>
        <w:t xml:space="preserve"> and USEPA identification number must be used. </w:t>
      </w:r>
    </w:p>
    <w:p w:rsidR="007E6654" w:rsidRDefault="007E6654" w:rsidP="00EB487D">
      <w:pPr>
        <w:widowControl w:val="0"/>
        <w:autoSpaceDE w:val="0"/>
        <w:autoSpaceDN w:val="0"/>
        <w:adjustRightInd w:val="0"/>
        <w:ind w:left="2160" w:hanging="720"/>
      </w:pPr>
    </w:p>
    <w:p w:rsidR="00EB487D" w:rsidRDefault="00EB487D" w:rsidP="00EB48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place of the generator's signature on the certification statement, the United States importer or the importer's agent </w:t>
      </w:r>
      <w:r w:rsidR="001A441E">
        <w:t>must</w:t>
      </w:r>
      <w:r>
        <w:t xml:space="preserve"> sign and date the certification and obtain the signature of the initial transporter. </w:t>
      </w:r>
    </w:p>
    <w:p w:rsidR="007E6654" w:rsidRDefault="007E6654" w:rsidP="00EB487D">
      <w:pPr>
        <w:widowControl w:val="0"/>
        <w:autoSpaceDE w:val="0"/>
        <w:autoSpaceDN w:val="0"/>
        <w:adjustRightInd w:val="0"/>
        <w:ind w:left="1440" w:hanging="720"/>
      </w:pPr>
    </w:p>
    <w:p w:rsidR="00EB487D" w:rsidRDefault="00EB487D" w:rsidP="00EB48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</w:t>
      </w:r>
      <w:r w:rsidR="001A441E">
        <w:t>that</w:t>
      </w:r>
      <w:r>
        <w:t xml:space="preserve"> imports hazardous waste must obtain the manifest form as provided in Section 722.121. </w:t>
      </w:r>
    </w:p>
    <w:p w:rsidR="00EB487D" w:rsidRDefault="00EB487D" w:rsidP="00EB487D">
      <w:pPr>
        <w:widowControl w:val="0"/>
        <w:autoSpaceDE w:val="0"/>
        <w:autoSpaceDN w:val="0"/>
        <w:adjustRightInd w:val="0"/>
        <w:ind w:left="1440" w:hanging="720"/>
      </w:pPr>
    </w:p>
    <w:p w:rsidR="002B71C9" w:rsidRPr="002B71C9" w:rsidRDefault="002B71C9" w:rsidP="002B71C9">
      <w:pPr>
        <w:ind w:left="1440" w:hanging="720"/>
      </w:pPr>
      <w:r w:rsidRPr="002B71C9">
        <w:t>d)</w:t>
      </w:r>
      <w:r>
        <w:tab/>
      </w:r>
      <w:r w:rsidR="0062658D">
        <w:t>In</w:t>
      </w:r>
      <w:r w:rsidRPr="002B71C9">
        <w:t xml:space="preserve"> the International Shipments block of the manifest, the importer must check the import box and enter the point of entry (city and State) into the United States.</w:t>
      </w:r>
    </w:p>
    <w:p w:rsidR="002B71C9" w:rsidRDefault="002B71C9" w:rsidP="002B71C9"/>
    <w:p w:rsidR="002B71C9" w:rsidRPr="002B71C9" w:rsidRDefault="002B71C9" w:rsidP="002B71C9">
      <w:pPr>
        <w:ind w:left="1440" w:hanging="720"/>
        <w:rPr>
          <w:sz w:val="20"/>
        </w:rPr>
      </w:pPr>
      <w:r w:rsidRPr="002B71C9">
        <w:t>e)</w:t>
      </w:r>
      <w:r>
        <w:tab/>
      </w:r>
      <w:r w:rsidR="0062658D">
        <w:t>The</w:t>
      </w:r>
      <w:r w:rsidRPr="002B71C9">
        <w:t xml:space="preserve"> importer must provide the transporter with an additional copy of the manifest to be submitted by the receiving facility to USEPA in accordance with 35 Ill. Adm. Code </w:t>
      </w:r>
      <w:r w:rsidR="0062658D">
        <w:t>724.171(a)(3)</w:t>
      </w:r>
      <w:r w:rsidRPr="002B71C9">
        <w:t xml:space="preserve"> or </w:t>
      </w:r>
      <w:r w:rsidR="0062658D">
        <w:t>725.171(a)(3), as appropriate</w:t>
      </w:r>
      <w:r w:rsidRPr="002B71C9">
        <w:t>.</w:t>
      </w:r>
    </w:p>
    <w:p w:rsidR="002B71C9" w:rsidRDefault="002B71C9" w:rsidP="00EB487D">
      <w:pPr>
        <w:widowControl w:val="0"/>
        <w:autoSpaceDE w:val="0"/>
        <w:autoSpaceDN w:val="0"/>
        <w:adjustRightInd w:val="0"/>
        <w:ind w:left="1440" w:hanging="720"/>
      </w:pPr>
    </w:p>
    <w:p w:rsidR="00A509AD" w:rsidRPr="00D55B37" w:rsidRDefault="00A509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A0788">
        <w:t>17888</w:t>
      </w:r>
      <w:r w:rsidRPr="00D55B37">
        <w:t xml:space="preserve">, effective </w:t>
      </w:r>
      <w:r w:rsidR="000675D7">
        <w:t>October 14, 2011</w:t>
      </w:r>
      <w:r w:rsidRPr="00D55B37">
        <w:t>)</w:t>
      </w:r>
    </w:p>
    <w:sectPr w:rsidR="00A509AD" w:rsidRPr="00D55B37" w:rsidSect="00EB4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87D"/>
    <w:rsid w:val="000675D7"/>
    <w:rsid w:val="000A0788"/>
    <w:rsid w:val="00190816"/>
    <w:rsid w:val="001A441E"/>
    <w:rsid w:val="002B71C9"/>
    <w:rsid w:val="002E71BB"/>
    <w:rsid w:val="00390A2E"/>
    <w:rsid w:val="00521421"/>
    <w:rsid w:val="00536A25"/>
    <w:rsid w:val="00577B27"/>
    <w:rsid w:val="005C3366"/>
    <w:rsid w:val="0062658D"/>
    <w:rsid w:val="007C07C3"/>
    <w:rsid w:val="007E6654"/>
    <w:rsid w:val="007F763A"/>
    <w:rsid w:val="008270B6"/>
    <w:rsid w:val="00994C6B"/>
    <w:rsid w:val="009A7C01"/>
    <w:rsid w:val="00A2106A"/>
    <w:rsid w:val="00A509AD"/>
    <w:rsid w:val="00D461B0"/>
    <w:rsid w:val="00E64A48"/>
    <w:rsid w:val="00E677A4"/>
    <w:rsid w:val="00E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