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69" w:rsidRDefault="00E32769" w:rsidP="00E32769">
      <w:pPr>
        <w:rPr>
          <w:rFonts w:eastAsia="Calibri"/>
        </w:rPr>
      </w:pPr>
    </w:p>
    <w:p w:rsidR="00E32769" w:rsidRPr="00E32769" w:rsidRDefault="00E32769" w:rsidP="00E32769">
      <w:pPr>
        <w:rPr>
          <w:rFonts w:eastAsia="Calibri"/>
          <w:b/>
        </w:rPr>
      </w:pPr>
      <w:r w:rsidRPr="00E32769">
        <w:rPr>
          <w:rFonts w:eastAsia="Calibri"/>
          <w:b/>
        </w:rPr>
        <w:t xml:space="preserve">Section </w:t>
      </w:r>
      <w:bookmarkStart w:id="0" w:name="_Hlk512349965"/>
      <w:r w:rsidRPr="00E32769">
        <w:rPr>
          <w:rFonts w:eastAsia="Calibri"/>
          <w:b/>
        </w:rPr>
        <w:t>722.350</w:t>
      </w:r>
      <w:bookmarkEnd w:id="0"/>
      <w:r w:rsidRPr="00E32769">
        <w:rPr>
          <w:rFonts w:eastAsia="Calibri"/>
          <w:b/>
        </w:rPr>
        <w:t xml:space="preserve">  Applicability</w:t>
      </w:r>
    </w:p>
    <w:p w:rsidR="00E32769" w:rsidRDefault="00E32769" w:rsidP="00E32769">
      <w:pPr>
        <w:rPr>
          <w:rFonts w:eastAsia="Calibri"/>
        </w:rPr>
      </w:pPr>
    </w:p>
    <w:p w:rsidR="00E32769" w:rsidRPr="00E32769" w:rsidRDefault="00E32769" w:rsidP="00E32769">
      <w:pPr>
        <w:rPr>
          <w:rFonts w:eastAsia="Calibri"/>
        </w:rPr>
      </w:pPr>
      <w:r w:rsidRPr="00E32769">
        <w:rPr>
          <w:rFonts w:eastAsia="Calibri"/>
        </w:rPr>
        <w:t>The regulations of this Subpart M apply to those areas of an LQG where hazardous waste is generated or accumulated on site.</w:t>
      </w:r>
    </w:p>
    <w:p w:rsidR="000174EB" w:rsidRDefault="000174EB" w:rsidP="00093935"/>
    <w:p w:rsidR="00E32769" w:rsidRPr="00093935" w:rsidRDefault="00E32769" w:rsidP="007F3084">
      <w:pPr>
        <w:ind w:firstLine="720"/>
      </w:pPr>
      <w:bookmarkStart w:id="1" w:name="_GoBack"/>
      <w:bookmarkEnd w:id="1"/>
      <w:r>
        <w:t xml:space="preserve">(Source:  Added at 42 Ill. Reg. </w:t>
      </w:r>
      <w:r w:rsidR="00D101B8">
        <w:t>22047</w:t>
      </w:r>
      <w:r>
        <w:t xml:space="preserve">, effective </w:t>
      </w:r>
      <w:r w:rsidR="00D101B8">
        <w:t>November 19, 2018</w:t>
      </w:r>
      <w:r>
        <w:t>)</w:t>
      </w:r>
    </w:p>
    <w:sectPr w:rsidR="00E32769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31E" w:rsidRDefault="0081631E">
      <w:r>
        <w:separator/>
      </w:r>
    </w:p>
  </w:endnote>
  <w:endnote w:type="continuationSeparator" w:id="0">
    <w:p w:rsidR="0081631E" w:rsidRDefault="0081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31E" w:rsidRDefault="0081631E">
      <w:r>
        <w:separator/>
      </w:r>
    </w:p>
  </w:footnote>
  <w:footnote w:type="continuationSeparator" w:id="0">
    <w:p w:rsidR="0081631E" w:rsidRDefault="00816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1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084"/>
    <w:rsid w:val="007F3365"/>
    <w:rsid w:val="007F4C74"/>
    <w:rsid w:val="00804082"/>
    <w:rsid w:val="00804A88"/>
    <w:rsid w:val="00805D72"/>
    <w:rsid w:val="00806780"/>
    <w:rsid w:val="008078E8"/>
    <w:rsid w:val="00810296"/>
    <w:rsid w:val="00812F6A"/>
    <w:rsid w:val="0081631E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1B8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2769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78D02-DB17-4428-BE2C-7967F660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190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2018-11-29T14:48:00Z</dcterms:created>
  <dcterms:modified xsi:type="dcterms:W3CDTF">2018-12-04T22:03:00Z</dcterms:modified>
</cp:coreProperties>
</file>