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0DE1" w14:textId="77777777" w:rsidR="00F72FEC" w:rsidRDefault="00F72FEC" w:rsidP="00D27AAC">
      <w:pPr>
        <w:widowControl w:val="0"/>
        <w:autoSpaceDE w:val="0"/>
        <w:autoSpaceDN w:val="0"/>
        <w:adjustRightInd w:val="0"/>
      </w:pPr>
    </w:p>
    <w:p w14:paraId="57F24628" w14:textId="0873294A" w:rsidR="00B212EB" w:rsidRDefault="00F72FEC">
      <w:pPr>
        <w:pStyle w:val="JCARMainSourceNote"/>
      </w:pPr>
      <w:r>
        <w:t>SOURCE:  Adopted in R82-19 at 7 Ill. Reg. 14059, effective October 12, 1983; amended in R84-9 at 9 Ill. Reg. 11964, effective July 24, 1985; amended in R85-22 at 10 Ill. Reg. 1136, effective January 2, 1986; amended in R86-1 at 10 Ill. Reg. 14119, effective August 12, 1986; amended in R86-28 at 11 Ill. Reg. 6138, effective March 24, 1987; amended in R86-28 at 11 Ill. Reg. 8684, effective April 21, 1987; amended in R86-46 at 11 Ill. Reg. 13577, effective August 4, 1987; amended in R87-5 at 11 Ill. Reg. 19397, effective November 12, 1987; amended in R87-39 at 12 Ill. Reg. 13135, effective July 29, 1988; amended in R88-16 at 13 Ill. Reg. 458, effective December 28, 1988; amended in R89-1 at 13 Ill. Reg. 18527, effective November 13, 1989; amended in R90-2 at 14 Ill. Reg. 14511, effective August 22, 1990; amended in R90-10 at 14 Ill. Reg. 16658, effective September 25, 1990; amended in R90-11 at 15 Ill. Reg. 9654, effective June 17, 1991; amended in R91-1 at 15 Ill. Reg. 14572, effective October 1, 1991; amended in R91-13 at 16 Ill. Reg. 9833, effective June 9, 1992; amended in R92-1 at 16 Ill. Reg. 17702, effective November 6, 1992; amended in R92-10 at 17 Ill. Reg. 5806, effective March 26, 1993; amended in R93-4 at 17 Ill. Reg. 20830, effective November 22, 1993; amended in R93-16 at 18 Ill. Reg. 6973, effective April 26, 1994; amended in R94-7 at 18 Ill. Reg. 12487, effective July 29, 1994; amended in R94-17 at 18 Ill. Reg. 17601, effective November 23, 1994; amended in R95-6 at 19 Ill. Reg. 9951, effective June 27, 1995; amended in R95-20 at 20 Ill. Reg. 11244, effective August 1, 1996; amended in R96-10/R97-3/R97-5 at 22 Ill. Reg. 636, effective December 16, 1997; amended in R98-12 at 22 Ill. Reg. 7638, effective April 15, 1998; amended in R97-21/R98-3/R98-5 at 22 Ill. Reg. 17972, effective September 28, 1998; amended in R98-21/R99-2/R99-7 at 23 Ill. Reg. 2186, effective January 19, 1999; amended in R99-15 at 23 Ill. Reg. 9437, effective July 26, 1999; amended in R00-5 at 24 Ill. Reg. 1146, effective January 6, 2000; amended in R00-13 at 24 Ill. Reg. 9833, effective June 20, 2000; expedited correction at 25 Ill. Reg. 5115, effective June 20, 2000; amended in R02-1/R02-12/R02-17 at 26 Ill. Reg. 6635, effective April 22, 2002</w:t>
      </w:r>
      <w:r w:rsidR="001D7A32">
        <w:t>; amended</w:t>
      </w:r>
      <w:r w:rsidR="00A72E45">
        <w:t xml:space="preserve"> in R03-7</w:t>
      </w:r>
      <w:r w:rsidR="001D7A32">
        <w:t xml:space="preserve"> at 27</w:t>
      </w:r>
      <w:r w:rsidR="00D27AAC">
        <w:t xml:space="preserve"> Ill. Reg. </w:t>
      </w:r>
      <w:r w:rsidR="002E5AE6">
        <w:t>3725</w:t>
      </w:r>
      <w:r w:rsidR="00D27AAC">
        <w:t xml:space="preserve">, effective </w:t>
      </w:r>
      <w:r w:rsidR="002E5AE6">
        <w:t>February 14, 2003</w:t>
      </w:r>
      <w:r w:rsidR="003B20B1">
        <w:t>;</w:t>
      </w:r>
      <w:r w:rsidR="00450F75">
        <w:t xml:space="preserve"> amended in R05-8 at 29 Ill. Reg. 6009, effective April 13, 2005;</w:t>
      </w:r>
      <w:r w:rsidR="003B20B1">
        <w:t xml:space="preserve"> amended </w:t>
      </w:r>
      <w:r w:rsidR="005214F1">
        <w:t xml:space="preserve">in R05-2 </w:t>
      </w:r>
      <w:r w:rsidR="003B20B1">
        <w:t xml:space="preserve">at 29 Ill. Reg. </w:t>
      </w:r>
      <w:r w:rsidR="000C6DE7">
        <w:t>6365</w:t>
      </w:r>
      <w:r w:rsidR="003B20B1">
        <w:t xml:space="preserve">, effective </w:t>
      </w:r>
      <w:r w:rsidR="002622B7">
        <w:t>April 22, 2005</w:t>
      </w:r>
      <w:r w:rsidR="00A32B56">
        <w:t xml:space="preserve">; amended </w:t>
      </w:r>
      <w:r w:rsidR="00010E53">
        <w:t>in R06-5/</w:t>
      </w:r>
      <w:r w:rsidR="00FA028E">
        <w:t>R06-6/</w:t>
      </w:r>
      <w:r w:rsidR="00010E53">
        <w:t xml:space="preserve">R06-7 </w:t>
      </w:r>
      <w:r w:rsidR="00A32B56">
        <w:t xml:space="preserve">at 30 Ill. Reg. </w:t>
      </w:r>
      <w:r w:rsidR="00906564">
        <w:t>3196</w:t>
      </w:r>
      <w:r w:rsidR="00A32B56">
        <w:t xml:space="preserve">, effective </w:t>
      </w:r>
      <w:r w:rsidR="00906564">
        <w:t>February 23, 2006</w:t>
      </w:r>
      <w:r w:rsidR="000B0913">
        <w:t>;</w:t>
      </w:r>
      <w:r w:rsidR="000B0913" w:rsidRPr="000B0913">
        <w:t xml:space="preserve"> </w:t>
      </w:r>
      <w:r w:rsidR="000B0913">
        <w:t>amended in R06-16/R06-17/R06-18 at 3</w:t>
      </w:r>
      <w:r w:rsidR="005300B4">
        <w:t>1</w:t>
      </w:r>
      <w:r w:rsidR="000B0913">
        <w:t xml:space="preserve"> Ill. Reg. </w:t>
      </w:r>
      <w:r w:rsidR="00C92B99">
        <w:t>893</w:t>
      </w:r>
      <w:r w:rsidR="000B0913">
        <w:t xml:space="preserve">, effective </w:t>
      </w:r>
      <w:r w:rsidR="004000F4">
        <w:t>December 20, 2006</w:t>
      </w:r>
      <w:r w:rsidR="00B967A6">
        <w:t xml:space="preserve">; amended </w:t>
      </w:r>
      <w:r w:rsidR="00085993">
        <w:t xml:space="preserve">in R07-5/R07-14 </w:t>
      </w:r>
      <w:r w:rsidR="00B967A6">
        <w:t xml:space="preserve">at 32 Ill. Reg. </w:t>
      </w:r>
      <w:r w:rsidR="002A5B6D">
        <w:t>123</w:t>
      </w:r>
      <w:r w:rsidR="00974F38">
        <w:t>65</w:t>
      </w:r>
      <w:r w:rsidR="00B967A6">
        <w:t xml:space="preserve">, effective </w:t>
      </w:r>
      <w:r w:rsidR="003B2457">
        <w:t>July 14, 2008</w:t>
      </w:r>
      <w:r w:rsidR="00885512">
        <w:t xml:space="preserve">; amended </w:t>
      </w:r>
      <w:r w:rsidR="006C1C05">
        <w:t xml:space="preserve">in R09-3 </w:t>
      </w:r>
      <w:r w:rsidR="00885512">
        <w:t>at 3</w:t>
      </w:r>
      <w:r w:rsidR="007651F4">
        <w:t>3</w:t>
      </w:r>
      <w:r w:rsidR="00885512">
        <w:t xml:space="preserve"> Ill. Reg. </w:t>
      </w:r>
      <w:r w:rsidR="000A2043">
        <w:t>1106</w:t>
      </w:r>
      <w:r w:rsidR="00885512">
        <w:t xml:space="preserve">, effective </w:t>
      </w:r>
      <w:r w:rsidR="00425702">
        <w:t>December 30, 2008</w:t>
      </w:r>
      <w:r w:rsidR="004E29A5">
        <w:t xml:space="preserve">; amended in R09-16/R10-4 at 34 Ill. Reg. </w:t>
      </w:r>
      <w:r w:rsidR="002900F5">
        <w:t>18873</w:t>
      </w:r>
      <w:r w:rsidR="004E29A5">
        <w:t xml:space="preserve">, effective </w:t>
      </w:r>
      <w:r w:rsidR="001332E8">
        <w:t>November 12, 2010</w:t>
      </w:r>
      <w:r w:rsidR="00D06525">
        <w:t xml:space="preserve">; amended </w:t>
      </w:r>
      <w:r w:rsidR="00E33D65">
        <w:t xml:space="preserve">in R11-2/R11-16 </w:t>
      </w:r>
      <w:r w:rsidR="00D06525">
        <w:t xml:space="preserve">at 35 Ill. Reg. </w:t>
      </w:r>
      <w:r w:rsidR="002D6025">
        <w:t>17965</w:t>
      </w:r>
      <w:r w:rsidR="00D06525">
        <w:t xml:space="preserve">, effective </w:t>
      </w:r>
      <w:r w:rsidR="002351F3">
        <w:t>October 14, 2011</w:t>
      </w:r>
      <w:r w:rsidR="00E82EEF">
        <w:t xml:space="preserve">; amended </w:t>
      </w:r>
      <w:r w:rsidR="0043656B">
        <w:t xml:space="preserve">in R13-15 </w:t>
      </w:r>
      <w:r w:rsidR="00E82EEF">
        <w:t xml:space="preserve">at 37 Ill. Reg. </w:t>
      </w:r>
      <w:r w:rsidR="009D23E5">
        <w:t>17</w:t>
      </w:r>
      <w:r w:rsidR="00AB4218">
        <w:t>773</w:t>
      </w:r>
      <w:r w:rsidR="00E82EEF">
        <w:t xml:space="preserve">, effective </w:t>
      </w:r>
      <w:r w:rsidR="00BE361A">
        <w:t>October 24, 2013</w:t>
      </w:r>
      <w:r w:rsidR="000616DB">
        <w:t xml:space="preserve">; amended </w:t>
      </w:r>
      <w:r w:rsidR="003F6974">
        <w:t xml:space="preserve">in R15-1 </w:t>
      </w:r>
      <w:r w:rsidR="000616DB">
        <w:t xml:space="preserve">at 39 Ill. Reg. </w:t>
      </w:r>
      <w:r w:rsidR="00685763">
        <w:t>1724</w:t>
      </w:r>
      <w:r w:rsidR="000616DB">
        <w:t xml:space="preserve">, effective </w:t>
      </w:r>
      <w:r w:rsidR="00877A94">
        <w:t>January 12, 2015</w:t>
      </w:r>
      <w:r w:rsidR="001A0F40">
        <w:t xml:space="preserve">; amended in R16-7 at 40 Ill. Reg. </w:t>
      </w:r>
      <w:r w:rsidR="00476E1A">
        <w:t>11726</w:t>
      </w:r>
      <w:r w:rsidR="001A0F40">
        <w:t xml:space="preserve">, effective </w:t>
      </w:r>
      <w:r w:rsidR="00476E1A">
        <w:t>August 9, 2016</w:t>
      </w:r>
      <w:r w:rsidR="00A62562">
        <w:t xml:space="preserve">; </w:t>
      </w:r>
      <w:r w:rsidR="00177E5A">
        <w:t xml:space="preserve">amended in R17-14/R17-15/R18-12/R18-31 at 42 Ill. Reg. 22614, effective November 19, 2018; </w:t>
      </w:r>
      <w:r w:rsidR="00A62562">
        <w:t>amended in R</w:t>
      </w:r>
      <w:r w:rsidR="00C741B6">
        <w:t>19</w:t>
      </w:r>
      <w:r w:rsidR="00A62562">
        <w:t>-</w:t>
      </w:r>
      <w:r w:rsidR="00177E5A">
        <w:t>3</w:t>
      </w:r>
      <w:r w:rsidR="00A62562">
        <w:t xml:space="preserve"> at 4</w:t>
      </w:r>
      <w:r w:rsidR="00177E5A">
        <w:t>3</w:t>
      </w:r>
      <w:r w:rsidR="00A62562">
        <w:t xml:space="preserve"> Ill. Reg. </w:t>
      </w:r>
      <w:r w:rsidR="001C3C13">
        <w:t>601</w:t>
      </w:r>
      <w:r w:rsidR="00A62562">
        <w:t xml:space="preserve">, effective </w:t>
      </w:r>
      <w:r w:rsidR="00FC726E">
        <w:t>December 6, 2018</w:t>
      </w:r>
      <w:r w:rsidR="00AF7837">
        <w:t xml:space="preserve">; amended in R19-11 at 43 Ill. Reg. </w:t>
      </w:r>
      <w:r w:rsidR="00602917">
        <w:t>5999</w:t>
      </w:r>
      <w:r w:rsidR="00AF7837">
        <w:t xml:space="preserve">, effective </w:t>
      </w:r>
      <w:r w:rsidR="00761E9E" w:rsidRPr="00761E9E">
        <w:t>May 2, 2019</w:t>
      </w:r>
      <w:r w:rsidR="00CD5198">
        <w:t>; amended in R20-8/R20-16</w:t>
      </w:r>
      <w:r w:rsidR="00C25C87">
        <w:t xml:space="preserve"> at 44 Ill. Reg. </w:t>
      </w:r>
      <w:r w:rsidR="007155B4">
        <w:t>15347</w:t>
      </w:r>
      <w:r w:rsidR="00C25C87">
        <w:t xml:space="preserve">, effective </w:t>
      </w:r>
      <w:r w:rsidR="007155B4">
        <w:t>September 3, 2020</w:t>
      </w:r>
      <w:r w:rsidR="005040EF" w:rsidRPr="009F5536">
        <w:t xml:space="preserve">; amended </w:t>
      </w:r>
      <w:r w:rsidR="00984E7D">
        <w:t xml:space="preserve">in R21-13, R22-13, R24-4 </w:t>
      </w:r>
      <w:r w:rsidR="005040EF" w:rsidRPr="009F5536">
        <w:t>at 4</w:t>
      </w:r>
      <w:r w:rsidR="005040EF">
        <w:t>8</w:t>
      </w:r>
      <w:r w:rsidR="005040EF" w:rsidRPr="009F5536">
        <w:t xml:space="preserve"> Ill. Reg. </w:t>
      </w:r>
      <w:r w:rsidR="00D14A45">
        <w:t>9892</w:t>
      </w:r>
      <w:r w:rsidR="005040EF" w:rsidRPr="009F5536">
        <w:t xml:space="preserve">, effective </w:t>
      </w:r>
      <w:r w:rsidR="00D14A45">
        <w:t>June 20, 2024</w:t>
      </w:r>
      <w:r w:rsidR="00A22B85" w:rsidRPr="009F5536">
        <w:t xml:space="preserve">; amended </w:t>
      </w:r>
      <w:r w:rsidR="00A22B85">
        <w:t xml:space="preserve">in R24-12 </w:t>
      </w:r>
      <w:r w:rsidR="00A22B85" w:rsidRPr="009F5536">
        <w:t>at 4</w:t>
      </w:r>
      <w:r w:rsidR="00A22B85">
        <w:t>8</w:t>
      </w:r>
      <w:r w:rsidR="00A22B85" w:rsidRPr="009F5536">
        <w:t xml:space="preserve"> Ill. Reg. </w:t>
      </w:r>
      <w:r w:rsidR="00A6170F">
        <w:t>17057</w:t>
      </w:r>
      <w:r w:rsidR="00A22B85" w:rsidRPr="009F5536">
        <w:t xml:space="preserve">, effective </w:t>
      </w:r>
      <w:r w:rsidR="00A6170F">
        <w:t>November 7, 2024</w:t>
      </w:r>
      <w:r w:rsidR="00E82EEF">
        <w:t>.</w:t>
      </w:r>
    </w:p>
    <w:sectPr w:rsidR="00B212EB" w:rsidSect="00D27AA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FEC"/>
    <w:rsid w:val="00010E53"/>
    <w:rsid w:val="000616DB"/>
    <w:rsid w:val="00085993"/>
    <w:rsid w:val="000A2043"/>
    <w:rsid w:val="000B0913"/>
    <w:rsid w:val="000C6DE7"/>
    <w:rsid w:val="001332E8"/>
    <w:rsid w:val="00177E5A"/>
    <w:rsid w:val="001A0F40"/>
    <w:rsid w:val="001C3C13"/>
    <w:rsid w:val="001D7A32"/>
    <w:rsid w:val="0022516C"/>
    <w:rsid w:val="002351F3"/>
    <w:rsid w:val="002622B7"/>
    <w:rsid w:val="002900F5"/>
    <w:rsid w:val="002A5B6D"/>
    <w:rsid w:val="002D6025"/>
    <w:rsid w:val="002E5AE6"/>
    <w:rsid w:val="00307AEB"/>
    <w:rsid w:val="003B20B1"/>
    <w:rsid w:val="003B2457"/>
    <w:rsid w:val="003F6974"/>
    <w:rsid w:val="004000F4"/>
    <w:rsid w:val="00425702"/>
    <w:rsid w:val="0043656B"/>
    <w:rsid w:val="00450F75"/>
    <w:rsid w:val="00476E1A"/>
    <w:rsid w:val="004E29A5"/>
    <w:rsid w:val="005040EF"/>
    <w:rsid w:val="005214F1"/>
    <w:rsid w:val="005300B4"/>
    <w:rsid w:val="00602917"/>
    <w:rsid w:val="00685763"/>
    <w:rsid w:val="006C1C05"/>
    <w:rsid w:val="007155B4"/>
    <w:rsid w:val="00761E9E"/>
    <w:rsid w:val="007651F4"/>
    <w:rsid w:val="00877A94"/>
    <w:rsid w:val="00885512"/>
    <w:rsid w:val="00906564"/>
    <w:rsid w:val="00974F38"/>
    <w:rsid w:val="00984E7D"/>
    <w:rsid w:val="009D23E5"/>
    <w:rsid w:val="00A22B85"/>
    <w:rsid w:val="00A32B56"/>
    <w:rsid w:val="00A6170F"/>
    <w:rsid w:val="00A62562"/>
    <w:rsid w:val="00A72E45"/>
    <w:rsid w:val="00AB4218"/>
    <w:rsid w:val="00AF7837"/>
    <w:rsid w:val="00B212EB"/>
    <w:rsid w:val="00B967A6"/>
    <w:rsid w:val="00BE361A"/>
    <w:rsid w:val="00C25C87"/>
    <w:rsid w:val="00C741B6"/>
    <w:rsid w:val="00C92B99"/>
    <w:rsid w:val="00CD5198"/>
    <w:rsid w:val="00D06525"/>
    <w:rsid w:val="00D14A45"/>
    <w:rsid w:val="00D27AAC"/>
    <w:rsid w:val="00D32F62"/>
    <w:rsid w:val="00E33D65"/>
    <w:rsid w:val="00E82EEF"/>
    <w:rsid w:val="00EA585E"/>
    <w:rsid w:val="00F72FEC"/>
    <w:rsid w:val="00FA028E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51F787"/>
  <w15:docId w15:val="{3347E1C9-93C2-4205-8F9B-320ED3E7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2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R82-19, 53 PCB 131, at 7 Ill</vt:lpstr>
    </vt:vector>
  </TitlesOfParts>
  <Company>State of Illinois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R82-19, 53 PCB 131, at 7 Ill</dc:title>
  <dc:subject/>
  <dc:creator>PauleyMG</dc:creator>
  <cp:keywords/>
  <dc:description/>
  <cp:lastModifiedBy>Shipley, Melissa A.</cp:lastModifiedBy>
  <cp:revision>32</cp:revision>
  <dcterms:created xsi:type="dcterms:W3CDTF">2012-06-21T21:38:00Z</dcterms:created>
  <dcterms:modified xsi:type="dcterms:W3CDTF">2024-11-21T16:25:00Z</dcterms:modified>
</cp:coreProperties>
</file>