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E40" w:rsidRDefault="00446E40" w:rsidP="000B3026">
      <w:pPr>
        <w:widowControl w:val="0"/>
        <w:autoSpaceDE w:val="0"/>
        <w:autoSpaceDN w:val="0"/>
        <w:adjustRightInd w:val="0"/>
      </w:pPr>
      <w:bookmarkStart w:id="0" w:name="_GoBack"/>
      <w:bookmarkEnd w:id="0"/>
    </w:p>
    <w:p w:rsidR="00446E40" w:rsidRDefault="00446E40" w:rsidP="000B3026">
      <w:pPr>
        <w:widowControl w:val="0"/>
        <w:autoSpaceDE w:val="0"/>
        <w:autoSpaceDN w:val="0"/>
        <w:adjustRightInd w:val="0"/>
      </w:pPr>
      <w:r>
        <w:rPr>
          <w:b/>
          <w:bCs/>
        </w:rPr>
        <w:t>Section 724.174  Availability, Retention</w:t>
      </w:r>
      <w:r w:rsidR="00AC0D6B">
        <w:rPr>
          <w:b/>
          <w:bCs/>
        </w:rPr>
        <w:t>,</w:t>
      </w:r>
      <w:r>
        <w:rPr>
          <w:b/>
          <w:bCs/>
        </w:rPr>
        <w:t xml:space="preserve"> and Disposition of Records</w:t>
      </w:r>
      <w:r>
        <w:t xml:space="preserve"> </w:t>
      </w:r>
    </w:p>
    <w:p w:rsidR="00446E40" w:rsidRDefault="00446E40" w:rsidP="000B3026">
      <w:pPr>
        <w:widowControl w:val="0"/>
        <w:autoSpaceDE w:val="0"/>
        <w:autoSpaceDN w:val="0"/>
        <w:adjustRightInd w:val="0"/>
      </w:pPr>
    </w:p>
    <w:p w:rsidR="00446E40" w:rsidRDefault="00446E40" w:rsidP="000B3026">
      <w:pPr>
        <w:widowControl w:val="0"/>
        <w:autoSpaceDE w:val="0"/>
        <w:autoSpaceDN w:val="0"/>
        <w:adjustRightInd w:val="0"/>
        <w:ind w:left="1440" w:hanging="720"/>
      </w:pPr>
      <w:r>
        <w:t>a)</w:t>
      </w:r>
      <w:r>
        <w:tab/>
        <w:t xml:space="preserve">All records, including plans, required under this Part must be furnished upon request, and made available at all reasonable times for inspection, by authorized representatives of the Agency. </w:t>
      </w:r>
    </w:p>
    <w:p w:rsidR="00472076" w:rsidRDefault="00472076" w:rsidP="000B3026">
      <w:pPr>
        <w:widowControl w:val="0"/>
        <w:autoSpaceDE w:val="0"/>
        <w:autoSpaceDN w:val="0"/>
        <w:adjustRightInd w:val="0"/>
        <w:ind w:left="1440" w:hanging="720"/>
      </w:pPr>
    </w:p>
    <w:p w:rsidR="00446E40" w:rsidRDefault="00446E40" w:rsidP="000B3026">
      <w:pPr>
        <w:widowControl w:val="0"/>
        <w:autoSpaceDE w:val="0"/>
        <w:autoSpaceDN w:val="0"/>
        <w:adjustRightInd w:val="0"/>
        <w:ind w:left="1440" w:hanging="720"/>
      </w:pPr>
      <w:r>
        <w:t>b)</w:t>
      </w:r>
      <w:r>
        <w:tab/>
        <w:t xml:space="preserve">The retention period for all records required under this Part is extended automatically during the course of any unresolved enforcement action regarding the facility or as requested in writing by the Agency. </w:t>
      </w:r>
    </w:p>
    <w:p w:rsidR="00472076" w:rsidRDefault="00472076" w:rsidP="000B3026">
      <w:pPr>
        <w:widowControl w:val="0"/>
        <w:autoSpaceDE w:val="0"/>
        <w:autoSpaceDN w:val="0"/>
        <w:adjustRightInd w:val="0"/>
        <w:ind w:left="1440" w:hanging="720"/>
      </w:pPr>
    </w:p>
    <w:p w:rsidR="00446E40" w:rsidRDefault="00446E40" w:rsidP="000B3026">
      <w:pPr>
        <w:widowControl w:val="0"/>
        <w:autoSpaceDE w:val="0"/>
        <w:autoSpaceDN w:val="0"/>
        <w:adjustRightInd w:val="0"/>
        <w:ind w:left="1440" w:hanging="720"/>
      </w:pPr>
      <w:r>
        <w:t>c)</w:t>
      </w:r>
      <w:r>
        <w:tab/>
        <w:t xml:space="preserve">A copy of records of waste disposal locations and quantities under Section 724.173(b)(2) must be submitted to the Agency and to the County Recorder upon closure of the facility. </w:t>
      </w:r>
    </w:p>
    <w:p w:rsidR="00AC0D6B" w:rsidRDefault="00AC0D6B" w:rsidP="000B3026">
      <w:pPr>
        <w:widowControl w:val="0"/>
        <w:autoSpaceDE w:val="0"/>
        <w:autoSpaceDN w:val="0"/>
        <w:adjustRightInd w:val="0"/>
      </w:pPr>
    </w:p>
    <w:p w:rsidR="00AC0D6B" w:rsidRPr="00D55B37" w:rsidRDefault="00AC0D6B">
      <w:pPr>
        <w:pStyle w:val="JCARSourceNote"/>
        <w:ind w:firstLine="720"/>
      </w:pPr>
      <w:r w:rsidRPr="00D55B37">
        <w:t xml:space="preserve">(Source:  </w:t>
      </w:r>
      <w:r>
        <w:t>Amended</w:t>
      </w:r>
      <w:r w:rsidRPr="00D55B37">
        <w:t xml:space="preserve"> at 2</w:t>
      </w:r>
      <w:r w:rsidR="00CF49BE">
        <w:t>7</w:t>
      </w:r>
      <w:r w:rsidRPr="00D55B37">
        <w:t xml:space="preserve"> Ill. Reg. </w:t>
      </w:r>
      <w:r w:rsidR="008B6FFE">
        <w:t>3725</w:t>
      </w:r>
      <w:r w:rsidRPr="00D55B37">
        <w:t xml:space="preserve">, effective </w:t>
      </w:r>
      <w:r w:rsidR="008B6FFE">
        <w:t>February 14, 2003</w:t>
      </w:r>
      <w:r w:rsidRPr="00D55B37">
        <w:t>)</w:t>
      </w:r>
    </w:p>
    <w:sectPr w:rsidR="00AC0D6B" w:rsidRPr="00D55B37" w:rsidSect="000B3026">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6E40"/>
    <w:rsid w:val="000B3026"/>
    <w:rsid w:val="003075F9"/>
    <w:rsid w:val="00446E40"/>
    <w:rsid w:val="00472076"/>
    <w:rsid w:val="008B6FFE"/>
    <w:rsid w:val="00AC0D6B"/>
    <w:rsid w:val="00CF49BE"/>
    <w:rsid w:val="00DB5D92"/>
    <w:rsid w:val="00ED6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C0D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C0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Roberts, John</cp:lastModifiedBy>
  <cp:revision>3</cp:revision>
  <dcterms:created xsi:type="dcterms:W3CDTF">2012-06-21T21:40:00Z</dcterms:created>
  <dcterms:modified xsi:type="dcterms:W3CDTF">2012-06-21T21:40:00Z</dcterms:modified>
</cp:coreProperties>
</file>