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F7" w:rsidRDefault="00C877F7" w:rsidP="00C877F7">
      <w:pPr>
        <w:widowControl w:val="0"/>
        <w:autoSpaceDE w:val="0"/>
        <w:autoSpaceDN w:val="0"/>
        <w:adjustRightInd w:val="0"/>
      </w:pPr>
    </w:p>
    <w:p w:rsidR="00C877F7" w:rsidRDefault="00C877F7" w:rsidP="00C877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733.114  Labeling and Marking</w:t>
      </w:r>
      <w:r>
        <w:t xml:space="preserve"> </w:t>
      </w:r>
    </w:p>
    <w:p w:rsidR="00C877F7" w:rsidRDefault="00C877F7" w:rsidP="00C877F7">
      <w:pPr>
        <w:widowControl w:val="0"/>
        <w:autoSpaceDE w:val="0"/>
        <w:autoSpaceDN w:val="0"/>
        <w:adjustRightInd w:val="0"/>
      </w:pPr>
    </w:p>
    <w:p w:rsidR="00C877F7" w:rsidRDefault="00C877F7" w:rsidP="00C877F7">
      <w:pPr>
        <w:widowControl w:val="0"/>
        <w:autoSpaceDE w:val="0"/>
        <w:autoSpaceDN w:val="0"/>
        <w:adjustRightInd w:val="0"/>
      </w:pPr>
      <w:r>
        <w:t xml:space="preserve">A small quantity handler of universal waste </w:t>
      </w:r>
      <w:r w:rsidR="00F706C2">
        <w:t>must</w:t>
      </w:r>
      <w:r>
        <w:t xml:space="preserve"> label or mark the universal waste to identify the type of universal waste</w:t>
      </w:r>
      <w:r w:rsidR="00507DF7">
        <w:t>,</w:t>
      </w:r>
      <w:r>
        <w:t xml:space="preserve"> as follows: </w:t>
      </w:r>
    </w:p>
    <w:p w:rsidR="0060006A" w:rsidRDefault="0060006A" w:rsidP="00C877F7">
      <w:pPr>
        <w:widowControl w:val="0"/>
        <w:autoSpaceDE w:val="0"/>
        <w:autoSpaceDN w:val="0"/>
        <w:adjustRightInd w:val="0"/>
      </w:pPr>
    </w:p>
    <w:p w:rsidR="00C877F7" w:rsidRDefault="00C877F7" w:rsidP="00C877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Universal waste batteries (i.e., each battery) or a container in which the batteries are contained must be labeled or marked clearly with any one of the following phrases:  "Universal Waste</w:t>
      </w:r>
      <w:r w:rsidR="004D05AF">
        <w:t xml:space="preserve"> – </w:t>
      </w:r>
      <w:r>
        <w:t>Batteries"</w:t>
      </w:r>
      <w:r w:rsidR="00A30BA5">
        <w:t>,</w:t>
      </w:r>
      <w:r>
        <w:t xml:space="preserve"> "Waste Batteries"</w:t>
      </w:r>
      <w:r w:rsidR="00A30BA5">
        <w:t>,</w:t>
      </w:r>
      <w:r>
        <w:t xml:space="preserve"> or "Used Batteries"</w:t>
      </w:r>
      <w:r w:rsidR="00F706C2">
        <w:t>.</w:t>
      </w:r>
      <w:r>
        <w:t xml:space="preserve"> </w:t>
      </w:r>
    </w:p>
    <w:p w:rsidR="0060006A" w:rsidRDefault="0060006A" w:rsidP="00E615DC">
      <w:pPr>
        <w:widowControl w:val="0"/>
        <w:autoSpaceDE w:val="0"/>
        <w:autoSpaceDN w:val="0"/>
        <w:adjustRightInd w:val="0"/>
      </w:pPr>
    </w:p>
    <w:p w:rsidR="00C877F7" w:rsidRDefault="00C877F7" w:rsidP="00C877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container (or multiple container package unit), tank, transport vehicle, or vessel in which recalled universal waste pesticides, as described in Section 733.103(a)(1), are contained must be labeled or marked clearly</w:t>
      </w:r>
      <w:r w:rsidR="00F706C2">
        <w:t>,</w:t>
      </w:r>
      <w:r>
        <w:t xml:space="preserve"> as follows: </w:t>
      </w:r>
    </w:p>
    <w:p w:rsidR="0060006A" w:rsidRDefault="0060006A" w:rsidP="00E615DC">
      <w:pPr>
        <w:widowControl w:val="0"/>
        <w:autoSpaceDE w:val="0"/>
        <w:autoSpaceDN w:val="0"/>
        <w:adjustRightInd w:val="0"/>
      </w:pPr>
    </w:p>
    <w:p w:rsidR="00C877F7" w:rsidRDefault="00C877F7" w:rsidP="00C877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label that was on or accompanied the product as sold or distributed; and </w:t>
      </w:r>
    </w:p>
    <w:p w:rsidR="0060006A" w:rsidRDefault="0060006A" w:rsidP="00E615DC">
      <w:pPr>
        <w:widowControl w:val="0"/>
        <w:autoSpaceDE w:val="0"/>
        <w:autoSpaceDN w:val="0"/>
        <w:adjustRightInd w:val="0"/>
      </w:pPr>
    </w:p>
    <w:p w:rsidR="00C877F7" w:rsidRDefault="00C877F7" w:rsidP="00C877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words "Universal Waste</w:t>
      </w:r>
      <w:r w:rsidR="004D05AF">
        <w:t xml:space="preserve"> − </w:t>
      </w:r>
      <w:r>
        <w:t>Pesticides" or "Waste</w:t>
      </w:r>
      <w:r w:rsidR="004D05AF">
        <w:t xml:space="preserve"> − </w:t>
      </w:r>
      <w:r>
        <w:t>Pesticides</w:t>
      </w:r>
      <w:r w:rsidR="009456DB">
        <w:t>"</w:t>
      </w:r>
      <w:r w:rsidR="00A30BA5">
        <w:t>.</w:t>
      </w:r>
      <w:r>
        <w:t xml:space="preserve"> </w:t>
      </w:r>
    </w:p>
    <w:p w:rsidR="0060006A" w:rsidRDefault="0060006A" w:rsidP="00E615DC">
      <w:pPr>
        <w:widowControl w:val="0"/>
        <w:autoSpaceDE w:val="0"/>
        <w:autoSpaceDN w:val="0"/>
        <w:adjustRightInd w:val="0"/>
      </w:pPr>
    </w:p>
    <w:p w:rsidR="00C877F7" w:rsidRDefault="00C877F7" w:rsidP="00C877F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container, tank, or transport vehicle, or vessel in which unused pesticide products, as described in Section 733.103(a)(2), are contained must be labeled or marked clearly</w:t>
      </w:r>
      <w:r w:rsidR="00F706C2">
        <w:t>,</w:t>
      </w:r>
      <w:r>
        <w:t xml:space="preserve"> as follows: </w:t>
      </w:r>
    </w:p>
    <w:p w:rsidR="0060006A" w:rsidRDefault="0060006A" w:rsidP="00E615DC">
      <w:pPr>
        <w:widowControl w:val="0"/>
        <w:autoSpaceDE w:val="0"/>
        <w:autoSpaceDN w:val="0"/>
        <w:adjustRightInd w:val="0"/>
      </w:pPr>
    </w:p>
    <w:p w:rsidR="00C877F7" w:rsidRDefault="00C877F7" w:rsidP="00C877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Pesticide </w:t>
      </w:r>
      <w:r w:rsidR="00F348FD">
        <w:t>Labeling</w:t>
      </w:r>
      <w:r>
        <w:t xml:space="preserve"> </w:t>
      </w:r>
    </w:p>
    <w:p w:rsidR="0060006A" w:rsidRDefault="0060006A" w:rsidP="00E615DC">
      <w:pPr>
        <w:widowControl w:val="0"/>
        <w:autoSpaceDE w:val="0"/>
        <w:autoSpaceDN w:val="0"/>
        <w:adjustRightInd w:val="0"/>
      </w:pPr>
    </w:p>
    <w:p w:rsidR="00C877F7" w:rsidRDefault="00C877F7" w:rsidP="00C877F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label that was on the product when purchased, if still legible; </w:t>
      </w:r>
    </w:p>
    <w:p w:rsidR="0060006A" w:rsidRDefault="0060006A" w:rsidP="00E615DC">
      <w:pPr>
        <w:widowControl w:val="0"/>
        <w:autoSpaceDE w:val="0"/>
        <w:autoSpaceDN w:val="0"/>
        <w:adjustRightInd w:val="0"/>
      </w:pPr>
    </w:p>
    <w:p w:rsidR="00C877F7" w:rsidRDefault="00C877F7" w:rsidP="00C877F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If using the labels described in subsection (c)(1)(A) is not feasible, the appropriate label as required under USDOT regulation 49 CFR 172</w:t>
      </w:r>
      <w:r w:rsidR="00F706C2">
        <w:t xml:space="preserve"> </w:t>
      </w:r>
      <w:r w:rsidR="00F706C2" w:rsidRPr="002B22D4">
        <w:t>(Hazardous Materials Table, Special Provisions, Hazardous Materials Communications, Emergency Response Information, and Training Requirements), incorporated by reference in 35 Ill. Adm. Code 720.111</w:t>
      </w:r>
      <w:r w:rsidR="000310CF">
        <w:t>(b)</w:t>
      </w:r>
      <w:r>
        <w:t xml:space="preserve">; or </w:t>
      </w:r>
    </w:p>
    <w:p w:rsidR="0060006A" w:rsidRDefault="0060006A" w:rsidP="00E615DC">
      <w:pPr>
        <w:widowControl w:val="0"/>
        <w:autoSpaceDE w:val="0"/>
        <w:autoSpaceDN w:val="0"/>
        <w:adjustRightInd w:val="0"/>
      </w:pPr>
    </w:p>
    <w:p w:rsidR="00C877F7" w:rsidRDefault="00C877F7" w:rsidP="00C877F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If using the labels described in subsections (c)(1)(A) and (c)(1)(B) is not feasible, another label prescribed or designated by the waste pesticide collection program administered or recognized by a state; and </w:t>
      </w:r>
    </w:p>
    <w:p w:rsidR="0060006A" w:rsidRDefault="0060006A" w:rsidP="00E615DC">
      <w:pPr>
        <w:widowControl w:val="0"/>
        <w:autoSpaceDE w:val="0"/>
        <w:autoSpaceDN w:val="0"/>
        <w:adjustRightInd w:val="0"/>
      </w:pPr>
    </w:p>
    <w:p w:rsidR="00C877F7" w:rsidRDefault="00C877F7" w:rsidP="00C877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words "Universal Waste</w:t>
      </w:r>
      <w:r w:rsidR="004D05AF">
        <w:t xml:space="preserve"> − </w:t>
      </w:r>
      <w:r>
        <w:t>Pesticides" or "Waste</w:t>
      </w:r>
      <w:r w:rsidR="004D05AF">
        <w:t xml:space="preserve"> − </w:t>
      </w:r>
      <w:r>
        <w:t>Pesticides</w:t>
      </w:r>
      <w:r w:rsidR="009456DB">
        <w:t>"</w:t>
      </w:r>
      <w:r w:rsidR="00A30BA5">
        <w:t>.</w:t>
      </w:r>
      <w:r>
        <w:t xml:space="preserve"> </w:t>
      </w:r>
    </w:p>
    <w:p w:rsidR="0060006A" w:rsidRDefault="0060006A" w:rsidP="00E615DC">
      <w:pPr>
        <w:widowControl w:val="0"/>
        <w:autoSpaceDE w:val="0"/>
        <w:autoSpaceDN w:val="0"/>
        <w:adjustRightInd w:val="0"/>
      </w:pPr>
    </w:p>
    <w:p w:rsidR="00F706C2" w:rsidRPr="002B22D4" w:rsidRDefault="00F706C2" w:rsidP="00F706C2">
      <w:pPr>
        <w:suppressAutoHyphens/>
        <w:spacing w:line="288" w:lineRule="exact"/>
        <w:ind w:left="1440" w:hanging="720"/>
      </w:pPr>
      <w:r w:rsidRPr="002B22D4">
        <w:t>d)</w:t>
      </w:r>
      <w:r>
        <w:tab/>
      </w:r>
      <w:r w:rsidRPr="002B22D4">
        <w:t xml:space="preserve">Universal </w:t>
      </w:r>
      <w:r w:rsidR="00064319">
        <w:t>Waste Mercury-Containing Equipment</w:t>
      </w:r>
      <w:r w:rsidRPr="002B22D4">
        <w:t xml:space="preserve"> and </w:t>
      </w:r>
      <w:r w:rsidR="00064319">
        <w:t>Universal Waste Thermostat Labeling</w:t>
      </w:r>
    </w:p>
    <w:p w:rsidR="00F706C2" w:rsidRPr="002B22D4" w:rsidRDefault="00F706C2" w:rsidP="00F706C2"/>
    <w:p w:rsidR="00F706C2" w:rsidRDefault="00F706C2" w:rsidP="00F706C2">
      <w:pPr>
        <w:widowControl w:val="0"/>
        <w:autoSpaceDE w:val="0"/>
        <w:autoSpaceDN w:val="0"/>
        <w:adjustRightInd w:val="0"/>
        <w:ind w:left="2160" w:hanging="720"/>
      </w:pPr>
      <w:r w:rsidRPr="002B22D4">
        <w:t>1)</w:t>
      </w:r>
      <w:r>
        <w:tab/>
      </w:r>
      <w:r w:rsidRPr="002B22D4">
        <w:t xml:space="preserve">Universal waste mercury-containing equipment (i.e., each device) or a container in which the equipment is contained must be labeled or marked </w:t>
      </w:r>
      <w:r w:rsidRPr="002B22D4">
        <w:lastRenderedPageBreak/>
        <w:t xml:space="preserve">clearly with any one of the following phrases: </w:t>
      </w:r>
      <w:r>
        <w:t>"</w:t>
      </w:r>
      <w:r w:rsidRPr="002B22D4">
        <w:t>Universal Waste</w:t>
      </w:r>
      <w:r w:rsidR="00507DF7">
        <w:t xml:space="preserve"> –</w:t>
      </w:r>
      <w:r w:rsidR="001A2C8D">
        <w:t xml:space="preserve"> </w:t>
      </w:r>
      <w:r w:rsidRPr="002B22D4">
        <w:t>Mercury-Containing Equipment</w:t>
      </w:r>
      <w:r>
        <w:t>"</w:t>
      </w:r>
      <w:r w:rsidR="00A30BA5">
        <w:t>,</w:t>
      </w:r>
      <w:r w:rsidRPr="002B22D4">
        <w:t xml:space="preserve"> or </w:t>
      </w:r>
      <w:r>
        <w:t>"</w:t>
      </w:r>
      <w:r w:rsidRPr="002B22D4">
        <w:t xml:space="preserve">Waste </w:t>
      </w:r>
      <w:r w:rsidR="00D33FD3" w:rsidRPr="002B22D4">
        <w:t>Mercury</w:t>
      </w:r>
      <w:r w:rsidRPr="002B22D4">
        <w:t>-Containing Equipment</w:t>
      </w:r>
      <w:r>
        <w:t>"</w:t>
      </w:r>
      <w:r w:rsidR="00A30BA5">
        <w:t>,</w:t>
      </w:r>
      <w:r w:rsidRPr="002B22D4">
        <w:t xml:space="preserve"> or </w:t>
      </w:r>
      <w:r>
        <w:t>"</w:t>
      </w:r>
      <w:r w:rsidRPr="002B22D4">
        <w:t>Used Mercury-Containing Equipment</w:t>
      </w:r>
      <w:r w:rsidR="009456DB">
        <w:t>"</w:t>
      </w:r>
      <w:r w:rsidR="00A30BA5">
        <w:t>.</w:t>
      </w:r>
    </w:p>
    <w:p w:rsidR="00F706C2" w:rsidRDefault="00F706C2" w:rsidP="00E615DC">
      <w:pPr>
        <w:widowControl w:val="0"/>
        <w:autoSpaceDE w:val="0"/>
        <w:autoSpaceDN w:val="0"/>
        <w:adjustRightInd w:val="0"/>
      </w:pPr>
    </w:p>
    <w:p w:rsidR="00C877F7" w:rsidRDefault="00F706C2" w:rsidP="001A2C8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C877F7">
        <w:tab/>
        <w:t>Universal waste thermostats (i.e., each thermostat) or a container in which the thermostats are contained must be labeled or marked clearly with any one of the following phrases:  "Universal Waste</w:t>
      </w:r>
      <w:r w:rsidR="004D05AF">
        <w:t xml:space="preserve"> − </w:t>
      </w:r>
      <w:r w:rsidR="00C877F7">
        <w:t>Mercury Thermostats"</w:t>
      </w:r>
      <w:r w:rsidR="00A30BA5">
        <w:t>,</w:t>
      </w:r>
      <w:r w:rsidR="00C877F7">
        <w:t xml:space="preserve"> or "Waste Mercury Thermostats"</w:t>
      </w:r>
      <w:r w:rsidR="00A30BA5">
        <w:t>,</w:t>
      </w:r>
      <w:r w:rsidR="00C877F7">
        <w:t xml:space="preserve"> or "Used Mercury Thermostats"</w:t>
      </w:r>
      <w:r>
        <w:t>.</w:t>
      </w:r>
    </w:p>
    <w:p w:rsidR="0060006A" w:rsidRDefault="0060006A" w:rsidP="00E615DC">
      <w:pPr>
        <w:widowControl w:val="0"/>
        <w:autoSpaceDE w:val="0"/>
        <w:autoSpaceDN w:val="0"/>
        <w:adjustRightInd w:val="0"/>
      </w:pPr>
    </w:p>
    <w:p w:rsidR="00C877F7" w:rsidRDefault="001A2C8D" w:rsidP="001A2C8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C877F7">
        <w:t>Each lamp or a container or package in which such lamps are contained must be labeled or clearly marked with one of the following phrases:  "Universal Waste</w:t>
      </w:r>
      <w:r w:rsidR="004D05AF">
        <w:t xml:space="preserve"> − </w:t>
      </w:r>
      <w:r w:rsidR="00C877F7">
        <w:t>Lamps"</w:t>
      </w:r>
      <w:r w:rsidR="00A30BA5">
        <w:t>,</w:t>
      </w:r>
      <w:r w:rsidR="00C877F7">
        <w:t xml:space="preserve"> "Waste Lamps"</w:t>
      </w:r>
      <w:r w:rsidR="00064319">
        <w:t>,</w:t>
      </w:r>
      <w:r w:rsidR="00C877F7">
        <w:t xml:space="preserve"> or "Used Lamps"</w:t>
      </w:r>
      <w:r w:rsidR="00A30BA5">
        <w:t>.</w:t>
      </w:r>
      <w:r w:rsidR="00C877F7">
        <w:t xml:space="preserve"> </w:t>
      </w:r>
    </w:p>
    <w:p w:rsidR="001A2C8D" w:rsidRDefault="001A2C8D" w:rsidP="001A2C8D">
      <w:pPr>
        <w:widowControl w:val="0"/>
        <w:autoSpaceDE w:val="0"/>
        <w:autoSpaceDN w:val="0"/>
        <w:adjustRightInd w:val="0"/>
      </w:pPr>
    </w:p>
    <w:p w:rsidR="001A2C8D" w:rsidRDefault="001A2C8D" w:rsidP="001A2C8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Pr="008E2810">
        <w:t>A</w:t>
      </w:r>
      <w:bookmarkStart w:id="0" w:name="_Hlk32334275"/>
      <w:r w:rsidRPr="008E2810">
        <w:t xml:space="preserve"> small quantity handler must clearly label or mark its universal waste aerosol cans (i.e., each aerosol can), or a container in which the aerosol cans are contained</w:t>
      </w:r>
      <w:bookmarkEnd w:id="0"/>
      <w:r w:rsidRPr="008E2810">
        <w:t xml:space="preserve">, with any </w:t>
      </w:r>
      <w:r>
        <w:t xml:space="preserve">of the following phrases:  "Universal Waste − </w:t>
      </w:r>
      <w:r w:rsidRPr="008E2810">
        <w:t>Aerosol Cans</w:t>
      </w:r>
      <w:r>
        <w:t>"</w:t>
      </w:r>
      <w:r w:rsidRPr="008E2810">
        <w:t xml:space="preserve">, </w:t>
      </w:r>
      <w:r>
        <w:t>"</w:t>
      </w:r>
      <w:r w:rsidRPr="008E2810">
        <w:t>Waste Aerosol Cans</w:t>
      </w:r>
      <w:r>
        <w:t>"</w:t>
      </w:r>
      <w:r w:rsidRPr="008E2810">
        <w:t xml:space="preserve">, or </w:t>
      </w:r>
      <w:r>
        <w:t>"</w:t>
      </w:r>
      <w:r w:rsidRPr="008E2810">
        <w:t>Used Aerosol Cans</w:t>
      </w:r>
      <w:r>
        <w:t>"</w:t>
      </w:r>
      <w:r w:rsidRPr="008E2810">
        <w:t>.</w:t>
      </w:r>
    </w:p>
    <w:p w:rsidR="00F706C2" w:rsidRDefault="00F706C2" w:rsidP="00006709">
      <w:pPr>
        <w:widowControl w:val="0"/>
        <w:autoSpaceDE w:val="0"/>
        <w:autoSpaceDN w:val="0"/>
        <w:adjustRightInd w:val="0"/>
      </w:pPr>
    </w:p>
    <w:p w:rsidR="00006709" w:rsidRPr="00D55B37" w:rsidRDefault="00006709" w:rsidP="00775878">
      <w:pPr>
        <w:widowControl w:val="0"/>
        <w:autoSpaceDE w:val="0"/>
        <w:autoSpaceDN w:val="0"/>
        <w:adjustRightInd w:val="0"/>
        <w:ind w:left="720"/>
      </w:pPr>
      <w:r>
        <w:t xml:space="preserve">(Source:  Amended at 44 Ill. Reg. </w:t>
      </w:r>
      <w:r w:rsidR="00157E99">
        <w:t>15520</w:t>
      </w:r>
      <w:r>
        <w:t xml:space="preserve">, effective </w:t>
      </w:r>
      <w:bookmarkStart w:id="1" w:name="_GoBack"/>
      <w:r w:rsidR="00157E99">
        <w:t>September 3, 2020</w:t>
      </w:r>
      <w:bookmarkEnd w:id="1"/>
      <w:r>
        <w:t>)</w:t>
      </w:r>
    </w:p>
    <w:sectPr w:rsidR="00006709" w:rsidRPr="00D55B37" w:rsidSect="00C877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97FDE"/>
    <w:multiLevelType w:val="hybridMultilevel"/>
    <w:tmpl w:val="6578485C"/>
    <w:lvl w:ilvl="0" w:tplc="CF6E3818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77F7"/>
    <w:rsid w:val="00006709"/>
    <w:rsid w:val="000310CF"/>
    <w:rsid w:val="00064319"/>
    <w:rsid w:val="000740B5"/>
    <w:rsid w:val="00157E99"/>
    <w:rsid w:val="001A2C8D"/>
    <w:rsid w:val="00384A04"/>
    <w:rsid w:val="004B14D6"/>
    <w:rsid w:val="004D05AF"/>
    <w:rsid w:val="004D151F"/>
    <w:rsid w:val="00507DF7"/>
    <w:rsid w:val="0058069D"/>
    <w:rsid w:val="005C3366"/>
    <w:rsid w:val="0060006A"/>
    <w:rsid w:val="00707789"/>
    <w:rsid w:val="00775878"/>
    <w:rsid w:val="008A134C"/>
    <w:rsid w:val="00912B9E"/>
    <w:rsid w:val="009456DB"/>
    <w:rsid w:val="009A7DB3"/>
    <w:rsid w:val="009B6747"/>
    <w:rsid w:val="009D2963"/>
    <w:rsid w:val="009F0C13"/>
    <w:rsid w:val="00A30BA5"/>
    <w:rsid w:val="00BB7F47"/>
    <w:rsid w:val="00C53072"/>
    <w:rsid w:val="00C877F7"/>
    <w:rsid w:val="00CA2B20"/>
    <w:rsid w:val="00CA7429"/>
    <w:rsid w:val="00D11022"/>
    <w:rsid w:val="00D33FD3"/>
    <w:rsid w:val="00E615DC"/>
    <w:rsid w:val="00E76F95"/>
    <w:rsid w:val="00EC722E"/>
    <w:rsid w:val="00F348FD"/>
    <w:rsid w:val="00F7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730117-6482-4C71-8990-A82489A4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7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Lane, Arlene L.</cp:lastModifiedBy>
  <cp:revision>3</cp:revision>
  <dcterms:created xsi:type="dcterms:W3CDTF">2020-09-14T21:07:00Z</dcterms:created>
  <dcterms:modified xsi:type="dcterms:W3CDTF">2020-09-15T15:20:00Z</dcterms:modified>
</cp:coreProperties>
</file>