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84" w:rsidRDefault="00727084" w:rsidP="00727084">
      <w:pPr>
        <w:widowControl w:val="0"/>
        <w:autoSpaceDE w:val="0"/>
        <w:autoSpaceDN w:val="0"/>
        <w:adjustRightInd w:val="0"/>
      </w:pPr>
    </w:p>
    <w:p w:rsidR="00727084" w:rsidRDefault="00727084" w:rsidP="007270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739.165  Tracking</w:t>
      </w:r>
      <w:r>
        <w:t xml:space="preserve"> </w:t>
      </w:r>
    </w:p>
    <w:p w:rsidR="00727084" w:rsidRDefault="00727084" w:rsidP="00727084">
      <w:pPr>
        <w:widowControl w:val="0"/>
        <w:autoSpaceDE w:val="0"/>
        <w:autoSpaceDN w:val="0"/>
        <w:adjustRightInd w:val="0"/>
      </w:pPr>
    </w:p>
    <w:p w:rsidR="00727084" w:rsidRDefault="00727084" w:rsidP="007270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Acceptance.  </w:t>
      </w:r>
      <w:r w:rsidR="00E96E05">
        <w:t>A used</w:t>
      </w:r>
      <w:r>
        <w:t xml:space="preserve"> oil </w:t>
      </w:r>
      <w:r w:rsidR="00E96E05">
        <w:t>burner must</w:t>
      </w:r>
      <w:r>
        <w:t xml:space="preserve"> keep a record of each used oil shipment accepted for burning.  These records may take the form of a log, invoice, manifest, bill of lading, or other shipping documents.  Records for each shipment must include the following information: </w:t>
      </w:r>
    </w:p>
    <w:p w:rsidR="00517677" w:rsidRDefault="00517677" w:rsidP="00E74496">
      <w:pPr>
        <w:widowControl w:val="0"/>
        <w:autoSpaceDE w:val="0"/>
        <w:autoSpaceDN w:val="0"/>
        <w:adjustRightInd w:val="0"/>
      </w:pPr>
    </w:p>
    <w:p w:rsidR="00727084" w:rsidRDefault="00727084" w:rsidP="007270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transporter that delivered the used oil to the burner; </w:t>
      </w:r>
    </w:p>
    <w:p w:rsidR="00517677" w:rsidRDefault="00517677" w:rsidP="00E74496">
      <w:pPr>
        <w:widowControl w:val="0"/>
        <w:autoSpaceDE w:val="0"/>
        <w:autoSpaceDN w:val="0"/>
        <w:adjustRightInd w:val="0"/>
      </w:pPr>
    </w:p>
    <w:p w:rsidR="00727084" w:rsidRDefault="00727084" w:rsidP="007270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generator or processor from whom the used oil was sent to the burner; </w:t>
      </w:r>
    </w:p>
    <w:p w:rsidR="00517677" w:rsidRDefault="00517677" w:rsidP="00E74496">
      <w:pPr>
        <w:widowControl w:val="0"/>
        <w:autoSpaceDE w:val="0"/>
        <w:autoSpaceDN w:val="0"/>
        <w:adjustRightInd w:val="0"/>
      </w:pPr>
    </w:p>
    <w:p w:rsidR="00727084" w:rsidRDefault="00727084" w:rsidP="007270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E96E05">
        <w:t>USEPA</w:t>
      </w:r>
      <w:r>
        <w:t xml:space="preserve"> identification number and Illinois special waste identification number of the transporter that delivered the used oil to the burner; </w:t>
      </w:r>
    </w:p>
    <w:p w:rsidR="00517677" w:rsidRDefault="00517677" w:rsidP="00E74496">
      <w:pPr>
        <w:widowControl w:val="0"/>
        <w:autoSpaceDE w:val="0"/>
        <w:autoSpaceDN w:val="0"/>
        <w:adjustRightInd w:val="0"/>
      </w:pPr>
    </w:p>
    <w:p w:rsidR="00727084" w:rsidRDefault="00727084" w:rsidP="007270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r w:rsidR="00E96E05">
        <w:t>USEPA</w:t>
      </w:r>
      <w:r>
        <w:t xml:space="preserve"> identification number and Illinois special waste identification number (if applicable) of the generator or processor from whom the used oil was sent to the burner; </w:t>
      </w:r>
    </w:p>
    <w:p w:rsidR="00517677" w:rsidRDefault="00517677" w:rsidP="00E74496">
      <w:pPr>
        <w:widowControl w:val="0"/>
        <w:autoSpaceDE w:val="0"/>
        <w:autoSpaceDN w:val="0"/>
        <w:adjustRightInd w:val="0"/>
      </w:pPr>
    </w:p>
    <w:p w:rsidR="00727084" w:rsidRDefault="00727084" w:rsidP="0072708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quantity of used oil accepted; </w:t>
      </w:r>
    </w:p>
    <w:p w:rsidR="00517677" w:rsidRDefault="00517677" w:rsidP="00E74496">
      <w:pPr>
        <w:widowControl w:val="0"/>
        <w:autoSpaceDE w:val="0"/>
        <w:autoSpaceDN w:val="0"/>
        <w:adjustRightInd w:val="0"/>
      </w:pPr>
    </w:p>
    <w:p w:rsidR="00727084" w:rsidRDefault="00727084" w:rsidP="0072708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date of acceptance</w:t>
      </w:r>
      <w:r w:rsidR="00CA1944">
        <w:t>; and</w:t>
      </w:r>
      <w:r>
        <w:t xml:space="preserve"> </w:t>
      </w:r>
    </w:p>
    <w:p w:rsidR="00B514E1" w:rsidRDefault="00B514E1" w:rsidP="00E74496">
      <w:pPr>
        <w:widowControl w:val="0"/>
        <w:autoSpaceDE w:val="0"/>
        <w:autoSpaceDN w:val="0"/>
        <w:adjustRightInd w:val="0"/>
      </w:pPr>
    </w:p>
    <w:p w:rsidR="00B514E1" w:rsidRPr="00E57AA2" w:rsidRDefault="00B514E1" w:rsidP="00B514E1">
      <w:pPr>
        <w:widowControl w:val="0"/>
        <w:suppressAutoHyphens/>
        <w:ind w:left="2160" w:hanging="720"/>
        <w:rPr>
          <w:spacing w:val="-3"/>
        </w:rPr>
      </w:pPr>
      <w:r w:rsidRPr="00E57AA2">
        <w:rPr>
          <w:spacing w:val="-3"/>
        </w:rPr>
        <w:t>7)</w:t>
      </w:r>
      <w:r w:rsidRPr="00E57AA2">
        <w:rPr>
          <w:spacing w:val="-3"/>
        </w:rPr>
        <w:tab/>
        <w:t>If the transporter has accepted any shipment of mixtures of used oil and materials identified in 35 Ill. Adm. Code 808.121(b)(5) or (b)(6), the following:</w:t>
      </w:r>
    </w:p>
    <w:p w:rsidR="00B514E1" w:rsidRPr="00E57AA2" w:rsidRDefault="00B514E1" w:rsidP="00E74496">
      <w:pPr>
        <w:widowControl w:val="0"/>
        <w:suppressAutoHyphens/>
        <w:rPr>
          <w:spacing w:val="-3"/>
        </w:rPr>
      </w:pPr>
    </w:p>
    <w:p w:rsidR="00B514E1" w:rsidRPr="00E57AA2" w:rsidRDefault="00B514E1" w:rsidP="00B514E1">
      <w:pPr>
        <w:widowControl w:val="0"/>
        <w:suppressAutoHyphens/>
        <w:ind w:left="2160"/>
        <w:rPr>
          <w:spacing w:val="-3"/>
        </w:rPr>
      </w:pPr>
      <w:r w:rsidRPr="00E57AA2">
        <w:rPr>
          <w:spacing w:val="-3"/>
        </w:rPr>
        <w:t>A</w:t>
      </w:r>
      <w:r w:rsidR="00F62896">
        <w:rPr>
          <w:spacing w:val="-3"/>
        </w:rPr>
        <w:t>)</w:t>
      </w:r>
      <w:r w:rsidRPr="00E57AA2">
        <w:rPr>
          <w:spacing w:val="-3"/>
        </w:rPr>
        <w:tab/>
        <w:t>Information stating when and where the special waste was generated;</w:t>
      </w:r>
    </w:p>
    <w:p w:rsidR="00B514E1" w:rsidRPr="00E57AA2" w:rsidRDefault="00B514E1" w:rsidP="00E74496">
      <w:pPr>
        <w:widowControl w:val="0"/>
        <w:suppressAutoHyphens/>
        <w:rPr>
          <w:spacing w:val="-3"/>
        </w:rPr>
      </w:pPr>
    </w:p>
    <w:p w:rsidR="00B514E1" w:rsidRPr="00E57AA2" w:rsidRDefault="00B514E1" w:rsidP="00B514E1">
      <w:pPr>
        <w:widowControl w:val="0"/>
        <w:suppressAutoHyphens/>
        <w:ind w:left="2880" w:hanging="720"/>
        <w:rPr>
          <w:spacing w:val="-3"/>
        </w:rPr>
      </w:pPr>
      <w:r w:rsidRPr="00E57AA2">
        <w:rPr>
          <w:spacing w:val="-3"/>
        </w:rPr>
        <w:t>B)</w:t>
      </w:r>
      <w:r w:rsidRPr="00E57AA2">
        <w:rPr>
          <w:spacing w:val="-3"/>
        </w:rPr>
        <w:tab/>
        <w:t>The classification and quantity of the special waste delivered to the transporter;</w:t>
      </w:r>
    </w:p>
    <w:p w:rsidR="00B514E1" w:rsidRPr="00E57AA2" w:rsidRDefault="00B514E1" w:rsidP="00E74496">
      <w:pPr>
        <w:pStyle w:val="ListParagraph"/>
        <w:ind w:left="0"/>
        <w:rPr>
          <w:rFonts w:ascii="Times New Roman" w:hAnsi="Times New Roman"/>
          <w:spacing w:val="-3"/>
          <w:szCs w:val="24"/>
        </w:rPr>
      </w:pPr>
    </w:p>
    <w:p w:rsidR="00B514E1" w:rsidRPr="00E57AA2" w:rsidRDefault="00B514E1" w:rsidP="00B514E1">
      <w:pPr>
        <w:widowControl w:val="0"/>
        <w:suppressAutoHyphens/>
        <w:ind w:left="2880" w:hanging="720"/>
        <w:rPr>
          <w:spacing w:val="-3"/>
        </w:rPr>
      </w:pPr>
      <w:r w:rsidRPr="00E57AA2">
        <w:rPr>
          <w:spacing w:val="-3"/>
        </w:rPr>
        <w:t>C)</w:t>
      </w:r>
      <w:r w:rsidRPr="00E57AA2">
        <w:rPr>
          <w:spacing w:val="-3"/>
        </w:rPr>
        <w:tab/>
        <w:t>Any special handling instructions pertinent to emergency personnel in the event of an accident; and</w:t>
      </w:r>
    </w:p>
    <w:p w:rsidR="00B514E1" w:rsidRPr="00E57AA2" w:rsidRDefault="00B514E1" w:rsidP="00E74496">
      <w:pPr>
        <w:pStyle w:val="ListParagraph"/>
        <w:ind w:left="0"/>
        <w:rPr>
          <w:rFonts w:ascii="Times New Roman" w:hAnsi="Times New Roman"/>
          <w:spacing w:val="-3"/>
          <w:szCs w:val="24"/>
        </w:rPr>
      </w:pPr>
    </w:p>
    <w:p w:rsidR="00B514E1" w:rsidRPr="00E57AA2" w:rsidRDefault="00B514E1" w:rsidP="00B514E1">
      <w:pPr>
        <w:widowControl w:val="0"/>
        <w:suppressAutoHyphens/>
        <w:ind w:left="2880" w:hanging="720"/>
        <w:rPr>
          <w:spacing w:val="-3"/>
        </w:rPr>
      </w:pPr>
      <w:r w:rsidRPr="00E57AA2">
        <w:rPr>
          <w:spacing w:val="-3"/>
        </w:rPr>
        <w:t>D)</w:t>
      </w:r>
      <w:r w:rsidRPr="00E57AA2">
        <w:rPr>
          <w:spacing w:val="-3"/>
        </w:rPr>
        <w:tab/>
        <w:t>A generator</w:t>
      </w:r>
      <w:r>
        <w:rPr>
          <w:spacing w:val="-3"/>
        </w:rPr>
        <w:t>'</w:t>
      </w:r>
      <w:r w:rsidRPr="00E57AA2">
        <w:rPr>
          <w:spacing w:val="-3"/>
        </w:rPr>
        <w:t xml:space="preserve">s certification as follows:  </w:t>
      </w:r>
      <w:r>
        <w:rPr>
          <w:spacing w:val="-3"/>
        </w:rPr>
        <w:t>"</w:t>
      </w:r>
      <w:r w:rsidRPr="00E57AA2">
        <w:rPr>
          <w:spacing w:val="-3"/>
        </w:rPr>
        <w:t xml:space="preserve">I hereby declare that the contents of this consignment are fully and accurately described above by the proper shipping name, and are classified, packaged, marked and labeled/placarded, and are in all respects in proper condition for transport according to applicable international and national governmental regulations.  If export shipment and I am the Primary Exporter, I certify that the contents of this consignment conform to the terms of the attached EPA Acknowledgement of Consent.  I certify that the waste minimization statement identified in 40 CFR </w:t>
      </w:r>
      <w:r w:rsidRPr="00E57AA2">
        <w:rPr>
          <w:spacing w:val="-3"/>
        </w:rPr>
        <w:lastRenderedPageBreak/>
        <w:t>262.27(a) (if I am a large quantity generator) or (b) (if I am a small quantity generator) is true.</w:t>
      </w:r>
      <w:r>
        <w:rPr>
          <w:spacing w:val="-3"/>
        </w:rPr>
        <w:t>"</w:t>
      </w:r>
    </w:p>
    <w:p w:rsidR="00517677" w:rsidRDefault="00517677" w:rsidP="00E74496">
      <w:pPr>
        <w:widowControl w:val="0"/>
        <w:autoSpaceDE w:val="0"/>
        <w:autoSpaceDN w:val="0"/>
        <w:adjustRightInd w:val="0"/>
      </w:pPr>
    </w:p>
    <w:p w:rsidR="00727084" w:rsidRDefault="00727084" w:rsidP="007270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 </w:t>
      </w:r>
      <w:r w:rsidR="00F518F7">
        <w:t>Retention</w:t>
      </w:r>
      <w:r>
        <w:t xml:space="preserve">.  The records described in subsection (a) must be maintained for at least three years. </w:t>
      </w:r>
    </w:p>
    <w:p w:rsidR="00727084" w:rsidRDefault="00727084" w:rsidP="00E74496">
      <w:pPr>
        <w:widowControl w:val="0"/>
        <w:autoSpaceDE w:val="0"/>
        <w:autoSpaceDN w:val="0"/>
        <w:adjustRightInd w:val="0"/>
      </w:pPr>
    </w:p>
    <w:p w:rsidR="00B514E1" w:rsidRPr="00D55B37" w:rsidRDefault="00C60990">
      <w:pPr>
        <w:pStyle w:val="JCARSourceNote"/>
        <w:ind w:left="720"/>
      </w:pPr>
      <w:r>
        <w:t>(Source:  Amended at 4</w:t>
      </w:r>
      <w:r w:rsidR="0078308A">
        <w:t>3</w:t>
      </w:r>
      <w:bookmarkStart w:id="0" w:name="_GoBack"/>
      <w:bookmarkEnd w:id="0"/>
      <w:r>
        <w:t xml:space="preserve"> Ill. Reg. </w:t>
      </w:r>
      <w:r w:rsidR="00D70FC5">
        <w:t>667</w:t>
      </w:r>
      <w:r>
        <w:t xml:space="preserve">, effective </w:t>
      </w:r>
      <w:r w:rsidR="00D70FC5">
        <w:t>November 19, 2018</w:t>
      </w:r>
      <w:r>
        <w:t>)</w:t>
      </w:r>
    </w:p>
    <w:sectPr w:rsidR="00B514E1" w:rsidRPr="00D55B37" w:rsidSect="007270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084"/>
    <w:rsid w:val="001A5496"/>
    <w:rsid w:val="00430F9A"/>
    <w:rsid w:val="0043287E"/>
    <w:rsid w:val="00476019"/>
    <w:rsid w:val="004D1C66"/>
    <w:rsid w:val="00517677"/>
    <w:rsid w:val="005C3366"/>
    <w:rsid w:val="005D1311"/>
    <w:rsid w:val="006E74F2"/>
    <w:rsid w:val="00727084"/>
    <w:rsid w:val="00773176"/>
    <w:rsid w:val="0078308A"/>
    <w:rsid w:val="00962867"/>
    <w:rsid w:val="00B514E1"/>
    <w:rsid w:val="00C60990"/>
    <w:rsid w:val="00C61A6E"/>
    <w:rsid w:val="00CA1944"/>
    <w:rsid w:val="00D70FC5"/>
    <w:rsid w:val="00E63962"/>
    <w:rsid w:val="00E74496"/>
    <w:rsid w:val="00E96E05"/>
    <w:rsid w:val="00F518F7"/>
    <w:rsid w:val="00F62896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B8A44A-81D0-46BC-83E3-AA4564C5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96E05"/>
  </w:style>
  <w:style w:type="paragraph" w:styleId="ListParagraph">
    <w:name w:val="List Paragraph"/>
    <w:basedOn w:val="Normal"/>
    <w:qFormat/>
    <w:rsid w:val="00B514E1"/>
    <w:pPr>
      <w:overflowPunct w:val="0"/>
      <w:autoSpaceDE w:val="0"/>
      <w:autoSpaceDN w:val="0"/>
      <w:adjustRightInd w:val="0"/>
      <w:ind w:left="720"/>
      <w:textAlignment w:val="baseline"/>
    </w:pPr>
    <w:rPr>
      <w:rFonts w:ascii="CG Times" w:hAnsi="CG 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Marines Debra L.</cp:lastModifiedBy>
  <cp:revision>5</cp:revision>
  <dcterms:created xsi:type="dcterms:W3CDTF">2018-12-20T15:24:00Z</dcterms:created>
  <dcterms:modified xsi:type="dcterms:W3CDTF">2019-01-10T17:23:00Z</dcterms:modified>
</cp:coreProperties>
</file>