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FE" w:rsidRDefault="008F67FE" w:rsidP="008F67FE">
      <w:pPr>
        <w:widowControl w:val="0"/>
        <w:autoSpaceDE w:val="0"/>
        <w:autoSpaceDN w:val="0"/>
        <w:adjustRightInd w:val="0"/>
      </w:pPr>
    </w:p>
    <w:p w:rsidR="008F67FE" w:rsidRDefault="008F67FE" w:rsidP="008F67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809.212  Duration of Special Waste Hauling Permits</w:t>
      </w:r>
      <w:r>
        <w:t xml:space="preserve"> </w:t>
      </w:r>
    </w:p>
    <w:p w:rsidR="008F67FE" w:rsidRDefault="008F67FE" w:rsidP="008F67FE">
      <w:pPr>
        <w:widowControl w:val="0"/>
        <w:autoSpaceDE w:val="0"/>
        <w:autoSpaceDN w:val="0"/>
        <w:adjustRightInd w:val="0"/>
      </w:pPr>
    </w:p>
    <w:p w:rsidR="008F67FE" w:rsidRDefault="008F67FE" w:rsidP="008F67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039A9">
        <w:t>Prior to January 1, 2013, all</w:t>
      </w:r>
      <w:r>
        <w:t xml:space="preserve"> permits issued under this Part will be issued for a period not to exceed one year and are renewable. </w:t>
      </w:r>
      <w:r w:rsidR="005039A9">
        <w:t xml:space="preserve"> Beginning January 1, 2013, all permits under this Part will be issued for a period not </w:t>
      </w:r>
      <w:r w:rsidR="004177B3">
        <w:t xml:space="preserve">to </w:t>
      </w:r>
      <w:r w:rsidR="005039A9">
        <w:t>exceed three years and are renewable.</w:t>
      </w:r>
    </w:p>
    <w:p w:rsidR="009F4926" w:rsidRDefault="009F4926" w:rsidP="008F67FE">
      <w:pPr>
        <w:widowControl w:val="0"/>
        <w:autoSpaceDE w:val="0"/>
        <w:autoSpaceDN w:val="0"/>
        <w:adjustRightInd w:val="0"/>
        <w:ind w:left="1440" w:hanging="720"/>
      </w:pPr>
    </w:p>
    <w:p w:rsidR="008F67FE" w:rsidRDefault="008F67FE" w:rsidP="008F67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Applications for renewal of a special waste hauling permit should be made prior to the expiration date of the permit on the application forms prescribed in Section 809.302. </w:t>
      </w:r>
    </w:p>
    <w:p w:rsidR="008F67FE" w:rsidRDefault="008F67FE" w:rsidP="008F67FE">
      <w:pPr>
        <w:widowControl w:val="0"/>
        <w:autoSpaceDE w:val="0"/>
        <w:autoSpaceDN w:val="0"/>
        <w:adjustRightInd w:val="0"/>
        <w:ind w:left="1440" w:hanging="720"/>
      </w:pPr>
    </w:p>
    <w:p w:rsidR="005039A9" w:rsidRPr="00D55B37" w:rsidRDefault="005039A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912FD">
        <w:t>7</w:t>
      </w:r>
      <w:r>
        <w:t xml:space="preserve"> I</w:t>
      </w:r>
      <w:r w:rsidRPr="00D55B37">
        <w:t xml:space="preserve">ll. Reg. </w:t>
      </w:r>
      <w:r w:rsidR="002864F5">
        <w:t>1206</w:t>
      </w:r>
      <w:r w:rsidRPr="00D55B37">
        <w:t xml:space="preserve">, effective </w:t>
      </w:r>
      <w:bookmarkStart w:id="0" w:name="_GoBack"/>
      <w:r w:rsidR="002864F5">
        <w:t>January 15, 2013</w:t>
      </w:r>
      <w:bookmarkEnd w:id="0"/>
      <w:r w:rsidRPr="00D55B37">
        <w:t>)</w:t>
      </w:r>
    </w:p>
    <w:sectPr w:rsidR="005039A9" w:rsidRPr="00D55B37" w:rsidSect="008F67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67FE"/>
    <w:rsid w:val="000912FD"/>
    <w:rsid w:val="002864F5"/>
    <w:rsid w:val="004177B3"/>
    <w:rsid w:val="004B6C19"/>
    <w:rsid w:val="005039A9"/>
    <w:rsid w:val="00545591"/>
    <w:rsid w:val="005C3366"/>
    <w:rsid w:val="007B6860"/>
    <w:rsid w:val="008F67FE"/>
    <w:rsid w:val="009F4926"/>
    <w:rsid w:val="00BA4F88"/>
    <w:rsid w:val="00BE40B1"/>
    <w:rsid w:val="00C100A4"/>
    <w:rsid w:val="00F5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03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0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3</cp:revision>
  <dcterms:created xsi:type="dcterms:W3CDTF">2012-12-18T21:48:00Z</dcterms:created>
  <dcterms:modified xsi:type="dcterms:W3CDTF">2013-01-25T22:00:00Z</dcterms:modified>
</cp:coreProperties>
</file>