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417" w:rsidRDefault="00096417" w:rsidP="0009641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96417" w:rsidRDefault="00096417" w:rsidP="0009641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812.111  Daily</w:t>
      </w:r>
      <w:proofErr w:type="gramEnd"/>
      <w:r>
        <w:rPr>
          <w:b/>
          <w:bCs/>
        </w:rPr>
        <w:t xml:space="preserve"> Cover</w:t>
      </w:r>
      <w:r>
        <w:t xml:space="preserve"> </w:t>
      </w:r>
    </w:p>
    <w:p w:rsidR="00096417" w:rsidRDefault="00096417" w:rsidP="00096417">
      <w:pPr>
        <w:widowControl w:val="0"/>
        <w:autoSpaceDE w:val="0"/>
        <w:autoSpaceDN w:val="0"/>
        <w:adjustRightInd w:val="0"/>
      </w:pPr>
    </w:p>
    <w:p w:rsidR="00096417" w:rsidRDefault="00096417" w:rsidP="00096417">
      <w:pPr>
        <w:widowControl w:val="0"/>
        <w:autoSpaceDE w:val="0"/>
        <w:autoSpaceDN w:val="0"/>
        <w:adjustRightInd w:val="0"/>
      </w:pPr>
      <w:r>
        <w:t xml:space="preserve">The application shall contain a description of the material to be used as daily cover: </w:t>
      </w:r>
    </w:p>
    <w:p w:rsidR="007758CF" w:rsidRDefault="007758CF" w:rsidP="00096417">
      <w:pPr>
        <w:widowControl w:val="0"/>
        <w:autoSpaceDE w:val="0"/>
        <w:autoSpaceDN w:val="0"/>
        <w:adjustRightInd w:val="0"/>
      </w:pPr>
    </w:p>
    <w:p w:rsidR="00096417" w:rsidRDefault="00096417" w:rsidP="0009641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description of the soil to be used, including its classification and approximate hydraulic conductivity; or </w:t>
      </w:r>
    </w:p>
    <w:p w:rsidR="007758CF" w:rsidRDefault="007758CF" w:rsidP="00096417">
      <w:pPr>
        <w:widowControl w:val="0"/>
        <w:autoSpaceDE w:val="0"/>
        <w:autoSpaceDN w:val="0"/>
        <w:adjustRightInd w:val="0"/>
        <w:ind w:left="1440" w:hanging="720"/>
      </w:pPr>
    </w:p>
    <w:p w:rsidR="00096417" w:rsidRDefault="00096417" w:rsidP="0009641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Documentation that any proposed alternative materials or procedures to substitute for daily cover meet the minimum requirements of 35 Ill. Adm. Code 811.106(b). </w:t>
      </w:r>
    </w:p>
    <w:sectPr w:rsidR="00096417" w:rsidSect="000964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6417"/>
    <w:rsid w:val="00016673"/>
    <w:rsid w:val="00096417"/>
    <w:rsid w:val="001F5B86"/>
    <w:rsid w:val="005C3366"/>
    <w:rsid w:val="006B13AF"/>
    <w:rsid w:val="0077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812</vt:lpstr>
    </vt:vector>
  </TitlesOfParts>
  <Company>state of illinois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812</dc:title>
  <dc:subject/>
  <dc:creator>Illinois General Assembly</dc:creator>
  <cp:keywords/>
  <dc:description/>
  <cp:lastModifiedBy>Roberts, John</cp:lastModifiedBy>
  <cp:revision>3</cp:revision>
  <dcterms:created xsi:type="dcterms:W3CDTF">2012-06-21T22:24:00Z</dcterms:created>
  <dcterms:modified xsi:type="dcterms:W3CDTF">2012-06-21T22:24:00Z</dcterms:modified>
</cp:coreProperties>
</file>