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002" w:rsidRDefault="00BB4002" w:rsidP="00BB400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B4002" w:rsidRDefault="00BB4002" w:rsidP="00BB4002">
      <w:pPr>
        <w:widowControl w:val="0"/>
        <w:autoSpaceDE w:val="0"/>
        <w:autoSpaceDN w:val="0"/>
        <w:adjustRightInd w:val="0"/>
      </w:pPr>
      <w:r>
        <w:rPr>
          <w:b/>
          <w:bCs/>
        </w:rPr>
        <w:t>Section 817.101  Scope and Applicability</w:t>
      </w:r>
      <w:r>
        <w:t xml:space="preserve"> </w:t>
      </w:r>
    </w:p>
    <w:p w:rsidR="00BB4002" w:rsidRDefault="00BB4002" w:rsidP="00BB4002">
      <w:pPr>
        <w:widowControl w:val="0"/>
        <w:autoSpaceDE w:val="0"/>
        <w:autoSpaceDN w:val="0"/>
        <w:adjustRightInd w:val="0"/>
      </w:pPr>
    </w:p>
    <w:p w:rsidR="00BB4002" w:rsidRDefault="00BB4002" w:rsidP="00BB400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In addition to the requirements of 35 Ill. Adm. Code 811.Subpart A, the standards of this Part apply exclusively to the non-putrescible wastes produced by the following processes: </w:t>
      </w:r>
    </w:p>
    <w:p w:rsidR="006272FD" w:rsidRDefault="006272FD" w:rsidP="00BB4002">
      <w:pPr>
        <w:widowControl w:val="0"/>
        <w:autoSpaceDE w:val="0"/>
        <w:autoSpaceDN w:val="0"/>
        <w:adjustRightInd w:val="0"/>
        <w:ind w:left="2160" w:hanging="720"/>
      </w:pPr>
    </w:p>
    <w:p w:rsidR="00BB4002" w:rsidRDefault="00BB4002" w:rsidP="00BB400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steel and foundry processes covered by SIC Codes 331 and 332 with the exception of those industries identified by SIC Code 3313; and </w:t>
      </w:r>
    </w:p>
    <w:p w:rsidR="006272FD" w:rsidRDefault="006272FD" w:rsidP="00BB4002">
      <w:pPr>
        <w:widowControl w:val="0"/>
        <w:autoSpaceDE w:val="0"/>
        <w:autoSpaceDN w:val="0"/>
        <w:adjustRightInd w:val="0"/>
        <w:ind w:left="2160" w:hanging="720"/>
      </w:pPr>
    </w:p>
    <w:p w:rsidR="00BB4002" w:rsidRDefault="00BB4002" w:rsidP="00BB400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foundry processes at business operations whose primary SIC Code is not included within the SIC Code 332. </w:t>
      </w:r>
    </w:p>
    <w:p w:rsidR="006272FD" w:rsidRDefault="006272FD" w:rsidP="00BB4002">
      <w:pPr>
        <w:widowControl w:val="0"/>
        <w:autoSpaceDE w:val="0"/>
        <w:autoSpaceDN w:val="0"/>
        <w:adjustRightInd w:val="0"/>
        <w:ind w:left="1440" w:hanging="720"/>
      </w:pPr>
    </w:p>
    <w:p w:rsidR="00BB4002" w:rsidRDefault="00BB4002" w:rsidP="00BB400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Landfill units regulated under this Part shall accept waste only from the steel and foundry industries. </w:t>
      </w:r>
    </w:p>
    <w:p w:rsidR="006272FD" w:rsidRDefault="006272FD" w:rsidP="00BB4002">
      <w:pPr>
        <w:widowControl w:val="0"/>
        <w:autoSpaceDE w:val="0"/>
        <w:autoSpaceDN w:val="0"/>
        <w:adjustRightInd w:val="0"/>
        <w:ind w:left="1440" w:hanging="720"/>
      </w:pPr>
    </w:p>
    <w:p w:rsidR="00BB4002" w:rsidRDefault="00BB4002" w:rsidP="00BB400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This Part shall not apply to the not otherwise prohibited use of iron and steelmaking slags, including the use as a base for road building, but not including use for land reclamation except as allowed under subsection (e). </w:t>
      </w:r>
    </w:p>
    <w:p w:rsidR="006272FD" w:rsidRDefault="006272FD" w:rsidP="00BB4002">
      <w:pPr>
        <w:widowControl w:val="0"/>
        <w:autoSpaceDE w:val="0"/>
        <w:autoSpaceDN w:val="0"/>
        <w:adjustRightInd w:val="0"/>
        <w:ind w:left="1440" w:hanging="720"/>
      </w:pPr>
    </w:p>
    <w:p w:rsidR="00BB4002" w:rsidRDefault="00BB4002" w:rsidP="00BB4002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This part shall not apply to the not otherwise prohibited use of foundry sand which has been demonstrated as suitable for beneficial use under Section 817.105, including the use as a base for road building, but not including use for land reclamation except as allowed under subsection (e). </w:t>
      </w:r>
    </w:p>
    <w:p w:rsidR="006272FD" w:rsidRDefault="006272FD" w:rsidP="00BB4002">
      <w:pPr>
        <w:widowControl w:val="0"/>
        <w:autoSpaceDE w:val="0"/>
        <w:autoSpaceDN w:val="0"/>
        <w:adjustRightInd w:val="0"/>
        <w:ind w:left="1440" w:hanging="720"/>
      </w:pPr>
    </w:p>
    <w:p w:rsidR="00BB4002" w:rsidRDefault="00BB4002" w:rsidP="00BB4002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The Agency may approve the use of iron and steelmaking slags and foundry sands for land reclamation purposes upon a demonstration by the owner or operator that such uses will not cause an </w:t>
      </w:r>
      <w:proofErr w:type="spellStart"/>
      <w:r>
        <w:t>exceedence</w:t>
      </w:r>
      <w:proofErr w:type="spellEnd"/>
      <w:r>
        <w:t xml:space="preserve"> of the applicable groundwater quality standards specified at 35 Ill. Adm. Code 620. </w:t>
      </w:r>
    </w:p>
    <w:p w:rsidR="006272FD" w:rsidRDefault="006272FD" w:rsidP="00BB4002">
      <w:pPr>
        <w:widowControl w:val="0"/>
        <w:autoSpaceDE w:val="0"/>
        <w:autoSpaceDN w:val="0"/>
        <w:adjustRightInd w:val="0"/>
        <w:ind w:left="1440" w:hanging="720"/>
      </w:pPr>
    </w:p>
    <w:p w:rsidR="00BB4002" w:rsidRDefault="00BB4002" w:rsidP="00BB4002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This Part shall not apply to the use or reuse of iron and steelmaking slags and foundry sands as ingredients in an industrial process to make a product. </w:t>
      </w:r>
    </w:p>
    <w:sectPr w:rsidR="00BB4002" w:rsidSect="00BB400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4002"/>
    <w:rsid w:val="00096352"/>
    <w:rsid w:val="002460C1"/>
    <w:rsid w:val="005C3366"/>
    <w:rsid w:val="006272FD"/>
    <w:rsid w:val="00BB4002"/>
    <w:rsid w:val="00D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817</vt:lpstr>
    </vt:vector>
  </TitlesOfParts>
  <Company>State of Illinois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817</dc:title>
  <dc:subject/>
  <dc:creator>Illinois General Assembly</dc:creator>
  <cp:keywords/>
  <dc:description/>
  <cp:lastModifiedBy>Roberts, John</cp:lastModifiedBy>
  <cp:revision>3</cp:revision>
  <dcterms:created xsi:type="dcterms:W3CDTF">2012-06-21T22:29:00Z</dcterms:created>
  <dcterms:modified xsi:type="dcterms:W3CDTF">2012-06-21T22:29:00Z</dcterms:modified>
</cp:coreProperties>
</file>