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3D9" w:rsidRDefault="00C453D9" w:rsidP="00C453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53D9" w:rsidRDefault="00C453D9" w:rsidP="00C453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817.106</w:t>
      </w:r>
      <w:r w:rsidR="00934D7B">
        <w:rPr>
          <w:b/>
          <w:bCs/>
        </w:rPr>
        <w:t xml:space="preserve"> </w:t>
      </w:r>
      <w:r>
        <w:rPr>
          <w:b/>
          <w:bCs/>
        </w:rPr>
        <w:t xml:space="preserve">  Waste Classification Limits</w:t>
      </w:r>
      <w:r>
        <w:t xml:space="preserve"> </w:t>
      </w:r>
    </w:p>
    <w:p w:rsidR="00C453D9" w:rsidRDefault="00C453D9" w:rsidP="00C453D9">
      <w:pPr>
        <w:widowControl w:val="0"/>
        <w:autoSpaceDE w:val="0"/>
        <w:autoSpaceDN w:val="0"/>
        <w:adjustRightInd w:val="0"/>
      </w:pPr>
    </w:p>
    <w:p w:rsidR="00C453D9" w:rsidRDefault="00C453D9" w:rsidP="00C453D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Maximum allowable leaching concentrations (MALCs) (concentrations in mg/L):</w:t>
      </w:r>
    </w:p>
    <w:p w:rsidR="00C453D9" w:rsidRDefault="00C453D9" w:rsidP="00C453D9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8724" w:type="dxa"/>
        <w:tblInd w:w="1791" w:type="dxa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2649"/>
        <w:gridCol w:w="2232"/>
        <w:gridCol w:w="2025"/>
        <w:gridCol w:w="1818"/>
      </w:tblGrid>
      <w:tr w:rsidR="00120790" w:rsidRPr="00120790">
        <w:tblPrEx>
          <w:tblCellMar>
            <w:top w:w="0" w:type="dxa"/>
            <w:bottom w:w="0" w:type="dxa"/>
          </w:tblCellMar>
        </w:tblPrEx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3D9" w:rsidRPr="00120790" w:rsidRDefault="00934D7B" w:rsidP="00120790">
            <w:pPr>
              <w:widowControl w:val="0"/>
              <w:autoSpaceDE w:val="0"/>
              <w:autoSpaceDN w:val="0"/>
              <w:adjustRightInd w:val="0"/>
              <w:ind w:left="-309"/>
              <w:jc w:val="both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Parameter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934D7B" w:rsidP="005A4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Beneficially Usable Wastes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934D7B" w:rsidP="005A4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Potentially Usable Wastes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934D7B" w:rsidP="005A4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Low Risk Wastes</w:t>
            </w:r>
          </w:p>
        </w:tc>
      </w:tr>
      <w:tr w:rsidR="005A4140" w:rsidRPr="00120790">
        <w:tblPrEx>
          <w:tblCellMar>
            <w:top w:w="0" w:type="dxa"/>
            <w:bottom w:w="0" w:type="dxa"/>
          </w:tblCellMar>
        </w:tblPrEx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140" w:rsidRPr="00120790" w:rsidRDefault="005A4140" w:rsidP="00120790">
            <w:pPr>
              <w:widowControl w:val="0"/>
              <w:autoSpaceDE w:val="0"/>
              <w:autoSpaceDN w:val="0"/>
              <w:adjustRightInd w:val="0"/>
              <w:ind w:left="-309"/>
              <w:jc w:val="both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5A4140" w:rsidRPr="00120790" w:rsidRDefault="005A4140" w:rsidP="005A4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5A4140" w:rsidRPr="00120790" w:rsidRDefault="005A4140" w:rsidP="005A4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5A4140" w:rsidRPr="00120790" w:rsidRDefault="005A4140" w:rsidP="005A4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20790" w:rsidRPr="00120790">
        <w:tblPrEx>
          <w:tblCellMar>
            <w:top w:w="0" w:type="dxa"/>
            <w:bottom w:w="0" w:type="dxa"/>
          </w:tblCellMar>
        </w:tblPrEx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5A4140" w:rsidP="005A4140">
            <w:pPr>
              <w:widowControl w:val="0"/>
              <w:autoSpaceDE w:val="0"/>
              <w:autoSpaceDN w:val="0"/>
              <w:adjustRightInd w:val="0"/>
              <w:ind w:left="-309"/>
              <w:jc w:val="both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(Primary Standards)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C453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C453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C453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A4140" w:rsidRPr="00120790">
        <w:tblPrEx>
          <w:tblCellMar>
            <w:top w:w="0" w:type="dxa"/>
            <w:bottom w:w="0" w:type="dxa"/>
          </w:tblCellMar>
        </w:tblPrEx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5A4140" w:rsidRPr="00120790" w:rsidRDefault="005A4140" w:rsidP="005A4140">
            <w:pPr>
              <w:widowControl w:val="0"/>
              <w:autoSpaceDE w:val="0"/>
              <w:autoSpaceDN w:val="0"/>
              <w:adjustRightInd w:val="0"/>
              <w:ind w:left="-309"/>
              <w:jc w:val="both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5A4140" w:rsidRPr="00120790" w:rsidRDefault="005A4140" w:rsidP="00C453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5A4140" w:rsidRPr="00120790" w:rsidRDefault="005A4140" w:rsidP="00C453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5A4140" w:rsidRPr="00120790" w:rsidRDefault="005A4140" w:rsidP="00C453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20790" w:rsidRPr="00120790">
        <w:tblPrEx>
          <w:tblCellMar>
            <w:top w:w="0" w:type="dxa"/>
            <w:bottom w:w="0" w:type="dxa"/>
          </w:tblCellMar>
        </w:tblPrEx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B34F2E">
            <w:pPr>
              <w:widowControl w:val="0"/>
              <w:autoSpaceDE w:val="0"/>
              <w:autoSpaceDN w:val="0"/>
              <w:adjustRightInd w:val="0"/>
              <w:ind w:left="-309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Arsenic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0.05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1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0.1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40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0.25</w:t>
            </w:r>
          </w:p>
        </w:tc>
      </w:tr>
      <w:tr w:rsidR="00120790" w:rsidRPr="00120790">
        <w:tblPrEx>
          <w:tblCellMar>
            <w:top w:w="0" w:type="dxa"/>
            <w:bottom w:w="0" w:type="dxa"/>
          </w:tblCellMar>
        </w:tblPrEx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B34F2E">
            <w:pPr>
              <w:widowControl w:val="0"/>
              <w:autoSpaceDE w:val="0"/>
              <w:autoSpaceDN w:val="0"/>
              <w:adjustRightInd w:val="0"/>
              <w:ind w:left="-309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Barium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2.0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1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2.0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40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5.0</w:t>
            </w:r>
          </w:p>
        </w:tc>
      </w:tr>
      <w:tr w:rsidR="00120790" w:rsidRPr="00120790">
        <w:tblPrEx>
          <w:tblCellMar>
            <w:top w:w="0" w:type="dxa"/>
            <w:bottom w:w="0" w:type="dxa"/>
          </w:tblCellMar>
        </w:tblPrEx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B34F2E">
            <w:pPr>
              <w:widowControl w:val="0"/>
              <w:autoSpaceDE w:val="0"/>
              <w:autoSpaceDN w:val="0"/>
              <w:adjustRightInd w:val="0"/>
              <w:ind w:left="-309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Cadmium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0.005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1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0.01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40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0.05</w:t>
            </w:r>
          </w:p>
        </w:tc>
      </w:tr>
      <w:tr w:rsidR="00120790" w:rsidRPr="00120790">
        <w:tblPrEx>
          <w:tblCellMar>
            <w:top w:w="0" w:type="dxa"/>
            <w:bottom w:w="0" w:type="dxa"/>
          </w:tblCellMar>
        </w:tblPrEx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B34F2E">
            <w:pPr>
              <w:widowControl w:val="0"/>
              <w:autoSpaceDE w:val="0"/>
              <w:autoSpaceDN w:val="0"/>
              <w:adjustRightInd w:val="0"/>
              <w:ind w:left="-309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Chromium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0.1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1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0.2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40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0.25</w:t>
            </w:r>
          </w:p>
        </w:tc>
      </w:tr>
      <w:tr w:rsidR="00120790" w:rsidRPr="00120790">
        <w:tblPrEx>
          <w:tblCellMar>
            <w:top w:w="0" w:type="dxa"/>
            <w:bottom w:w="0" w:type="dxa"/>
          </w:tblCellMar>
        </w:tblPrEx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B34F2E">
            <w:pPr>
              <w:widowControl w:val="0"/>
              <w:autoSpaceDE w:val="0"/>
              <w:autoSpaceDN w:val="0"/>
              <w:adjustRightInd w:val="0"/>
              <w:ind w:left="-309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Lead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0.0075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1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0.1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40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0.25</w:t>
            </w:r>
          </w:p>
        </w:tc>
      </w:tr>
      <w:tr w:rsidR="00120790" w:rsidRPr="00120790">
        <w:tblPrEx>
          <w:tblCellMar>
            <w:top w:w="0" w:type="dxa"/>
            <w:bottom w:w="0" w:type="dxa"/>
          </w:tblCellMar>
        </w:tblPrEx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B34F2E">
            <w:pPr>
              <w:widowControl w:val="0"/>
              <w:autoSpaceDE w:val="0"/>
              <w:autoSpaceDN w:val="0"/>
              <w:adjustRightInd w:val="0"/>
              <w:ind w:left="-309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Nitrate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ind w:hanging="108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10.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13"/>
              </w:tabs>
              <w:autoSpaceDE w:val="0"/>
              <w:autoSpaceDN w:val="0"/>
              <w:adjustRightInd w:val="0"/>
              <w:ind w:hanging="84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20.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408"/>
              </w:tabs>
              <w:autoSpaceDE w:val="0"/>
              <w:autoSpaceDN w:val="0"/>
              <w:adjustRightInd w:val="0"/>
              <w:ind w:hanging="9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30.</w:t>
            </w:r>
          </w:p>
        </w:tc>
      </w:tr>
      <w:tr w:rsidR="00120790" w:rsidRPr="00120790">
        <w:tblPrEx>
          <w:tblCellMar>
            <w:top w:w="0" w:type="dxa"/>
            <w:bottom w:w="0" w:type="dxa"/>
          </w:tblCellMar>
        </w:tblPrEx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B34F2E">
            <w:pPr>
              <w:widowControl w:val="0"/>
              <w:autoSpaceDE w:val="0"/>
              <w:autoSpaceDN w:val="0"/>
              <w:adjustRightInd w:val="0"/>
              <w:ind w:left="-309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Selenium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0.05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1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0.05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40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0.25</w:t>
            </w:r>
          </w:p>
        </w:tc>
      </w:tr>
      <w:tr w:rsidR="00120790" w:rsidRPr="00120790">
        <w:tblPrEx>
          <w:tblCellMar>
            <w:top w:w="0" w:type="dxa"/>
            <w:bottom w:w="0" w:type="dxa"/>
          </w:tblCellMar>
        </w:tblPrEx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B34F2E">
            <w:pPr>
              <w:widowControl w:val="0"/>
              <w:autoSpaceDE w:val="0"/>
              <w:autoSpaceDN w:val="0"/>
              <w:adjustRightInd w:val="0"/>
              <w:ind w:left="-309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Fluoride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4.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1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4.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408"/>
              </w:tabs>
              <w:autoSpaceDE w:val="0"/>
              <w:autoSpaceDN w:val="0"/>
              <w:adjustRightInd w:val="0"/>
              <w:ind w:hanging="9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20.</w:t>
            </w:r>
          </w:p>
        </w:tc>
      </w:tr>
      <w:tr w:rsidR="00120790" w:rsidRPr="00120790">
        <w:tblPrEx>
          <w:tblCellMar>
            <w:top w:w="0" w:type="dxa"/>
            <w:bottom w:w="0" w:type="dxa"/>
          </w:tblCellMar>
        </w:tblPrEx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B34F2E">
            <w:pPr>
              <w:widowControl w:val="0"/>
              <w:autoSpaceDE w:val="0"/>
              <w:autoSpaceDN w:val="0"/>
              <w:adjustRightInd w:val="0"/>
              <w:ind w:left="-309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Benzene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0.005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1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0.01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40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0.025</w:t>
            </w:r>
          </w:p>
        </w:tc>
      </w:tr>
      <w:tr w:rsidR="00120790" w:rsidRPr="00120790">
        <w:tblPrEx>
          <w:tblCellMar>
            <w:top w:w="0" w:type="dxa"/>
            <w:bottom w:w="0" w:type="dxa"/>
          </w:tblCellMar>
        </w:tblPrEx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B34F2E">
            <w:pPr>
              <w:widowControl w:val="0"/>
              <w:autoSpaceDE w:val="0"/>
              <w:autoSpaceDN w:val="0"/>
              <w:adjustRightInd w:val="0"/>
              <w:ind w:left="-309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Carbon Tetrachlorid</w:t>
            </w:r>
            <w:r w:rsidR="00934D7B" w:rsidRPr="00120790">
              <w:rPr>
                <w:sz w:val="22"/>
                <w:szCs w:val="22"/>
              </w:rPr>
              <w:t>e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0.005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1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0.01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40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0.025</w:t>
            </w:r>
          </w:p>
        </w:tc>
      </w:tr>
      <w:tr w:rsidR="00120790" w:rsidRPr="00120790">
        <w:tblPrEx>
          <w:tblCellMar>
            <w:top w:w="0" w:type="dxa"/>
            <w:bottom w:w="0" w:type="dxa"/>
          </w:tblCellMar>
        </w:tblPrEx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B34F2E">
            <w:pPr>
              <w:widowControl w:val="0"/>
              <w:autoSpaceDE w:val="0"/>
              <w:autoSpaceDN w:val="0"/>
              <w:adjustRightInd w:val="0"/>
              <w:ind w:left="-309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1,2-Dichloroethane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0.005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1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0.01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40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0.017</w:t>
            </w:r>
          </w:p>
        </w:tc>
      </w:tr>
      <w:tr w:rsidR="00120790" w:rsidRPr="00120790">
        <w:tblPrEx>
          <w:tblCellMar>
            <w:top w:w="0" w:type="dxa"/>
            <w:bottom w:w="0" w:type="dxa"/>
          </w:tblCellMar>
        </w:tblPrEx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B34F2E">
            <w:pPr>
              <w:widowControl w:val="0"/>
              <w:autoSpaceDE w:val="0"/>
              <w:autoSpaceDN w:val="0"/>
              <w:adjustRightInd w:val="0"/>
              <w:ind w:left="-309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1,1-Dichloroethylene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0.007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1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0.014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40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0.035</w:t>
            </w:r>
          </w:p>
        </w:tc>
      </w:tr>
      <w:tr w:rsidR="00120790" w:rsidRPr="00120790">
        <w:tblPrEx>
          <w:tblCellMar>
            <w:top w:w="0" w:type="dxa"/>
            <w:bottom w:w="0" w:type="dxa"/>
          </w:tblCellMar>
        </w:tblPrEx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B34F2E">
            <w:pPr>
              <w:widowControl w:val="0"/>
              <w:autoSpaceDE w:val="0"/>
              <w:autoSpaceDN w:val="0"/>
              <w:adjustRightInd w:val="0"/>
              <w:ind w:left="-24" w:hanging="285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cis-1,2-Dichloroethylene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0.07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1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0.14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40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0.35</w:t>
            </w:r>
          </w:p>
        </w:tc>
      </w:tr>
      <w:tr w:rsidR="00120790" w:rsidRPr="00120790">
        <w:tblPrEx>
          <w:tblCellMar>
            <w:top w:w="0" w:type="dxa"/>
            <w:bottom w:w="0" w:type="dxa"/>
          </w:tblCellMar>
        </w:tblPrEx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B34F2E">
            <w:pPr>
              <w:widowControl w:val="0"/>
              <w:autoSpaceDE w:val="0"/>
              <w:autoSpaceDN w:val="0"/>
              <w:adjustRightInd w:val="0"/>
              <w:ind w:left="-24" w:hanging="285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trans-1,2-Dichloroethylene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0.1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1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0.2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40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0.5</w:t>
            </w:r>
          </w:p>
        </w:tc>
      </w:tr>
      <w:tr w:rsidR="00120790" w:rsidRPr="00120790">
        <w:tblPrEx>
          <w:tblCellMar>
            <w:top w:w="0" w:type="dxa"/>
            <w:bottom w:w="0" w:type="dxa"/>
          </w:tblCellMar>
        </w:tblPrEx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B34F2E">
            <w:pPr>
              <w:widowControl w:val="0"/>
              <w:autoSpaceDE w:val="0"/>
              <w:autoSpaceDN w:val="0"/>
              <w:adjustRightInd w:val="0"/>
              <w:ind w:left="-309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1,2-Dichloropropane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0.005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1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0.01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40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0.025</w:t>
            </w:r>
          </w:p>
        </w:tc>
      </w:tr>
      <w:tr w:rsidR="00120790" w:rsidRPr="00120790">
        <w:tblPrEx>
          <w:tblCellMar>
            <w:top w:w="0" w:type="dxa"/>
            <w:bottom w:w="0" w:type="dxa"/>
          </w:tblCellMar>
        </w:tblPrEx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B34F2E">
            <w:pPr>
              <w:widowControl w:val="0"/>
              <w:autoSpaceDE w:val="0"/>
              <w:autoSpaceDN w:val="0"/>
              <w:adjustRightInd w:val="0"/>
              <w:ind w:left="-309"/>
              <w:rPr>
                <w:sz w:val="22"/>
                <w:szCs w:val="22"/>
              </w:rPr>
            </w:pPr>
            <w:proofErr w:type="spellStart"/>
            <w:r w:rsidRPr="00120790">
              <w:rPr>
                <w:sz w:val="22"/>
                <w:szCs w:val="22"/>
              </w:rPr>
              <w:t>Ethylbenzene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0.7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1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1.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40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3.5</w:t>
            </w:r>
          </w:p>
        </w:tc>
      </w:tr>
      <w:tr w:rsidR="00120790" w:rsidRPr="00120790">
        <w:tblPrEx>
          <w:tblCellMar>
            <w:top w:w="0" w:type="dxa"/>
            <w:bottom w:w="0" w:type="dxa"/>
          </w:tblCellMar>
        </w:tblPrEx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B34F2E">
            <w:pPr>
              <w:widowControl w:val="0"/>
              <w:autoSpaceDE w:val="0"/>
              <w:autoSpaceDN w:val="0"/>
              <w:adjustRightInd w:val="0"/>
              <w:ind w:left="-309"/>
              <w:rPr>
                <w:sz w:val="22"/>
                <w:szCs w:val="22"/>
              </w:rPr>
            </w:pPr>
            <w:proofErr w:type="spellStart"/>
            <w:r w:rsidRPr="00120790">
              <w:rPr>
                <w:sz w:val="22"/>
                <w:szCs w:val="22"/>
              </w:rPr>
              <w:t>Monochlorobenzene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0.1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1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0.2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40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0.5</w:t>
            </w:r>
          </w:p>
        </w:tc>
      </w:tr>
      <w:tr w:rsidR="00120790" w:rsidRPr="00120790">
        <w:tblPrEx>
          <w:tblCellMar>
            <w:top w:w="0" w:type="dxa"/>
            <w:bottom w:w="0" w:type="dxa"/>
          </w:tblCellMar>
        </w:tblPrEx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B34F2E">
            <w:pPr>
              <w:widowControl w:val="0"/>
              <w:autoSpaceDE w:val="0"/>
              <w:autoSpaceDN w:val="0"/>
              <w:adjustRightInd w:val="0"/>
              <w:ind w:left="-309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Styrene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0.1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1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0.2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40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0.5</w:t>
            </w:r>
          </w:p>
        </w:tc>
      </w:tr>
      <w:tr w:rsidR="00120790" w:rsidRPr="00120790">
        <w:tblPrEx>
          <w:tblCellMar>
            <w:top w:w="0" w:type="dxa"/>
            <w:bottom w:w="0" w:type="dxa"/>
          </w:tblCellMar>
        </w:tblPrEx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B34F2E">
            <w:pPr>
              <w:widowControl w:val="0"/>
              <w:autoSpaceDE w:val="0"/>
              <w:autoSpaceDN w:val="0"/>
              <w:adjustRightInd w:val="0"/>
              <w:ind w:left="-309"/>
              <w:rPr>
                <w:sz w:val="22"/>
                <w:szCs w:val="22"/>
              </w:rPr>
            </w:pPr>
            <w:proofErr w:type="spellStart"/>
            <w:r w:rsidRPr="00120790">
              <w:rPr>
                <w:sz w:val="22"/>
                <w:szCs w:val="22"/>
              </w:rPr>
              <w:t>Tetrachloroethylene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0.005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1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0.01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40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0.025</w:t>
            </w:r>
          </w:p>
        </w:tc>
      </w:tr>
      <w:tr w:rsidR="00120790" w:rsidRPr="00120790">
        <w:tblPrEx>
          <w:tblCellMar>
            <w:top w:w="0" w:type="dxa"/>
            <w:bottom w:w="0" w:type="dxa"/>
          </w:tblCellMar>
        </w:tblPrEx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B34F2E">
            <w:pPr>
              <w:widowControl w:val="0"/>
              <w:autoSpaceDE w:val="0"/>
              <w:autoSpaceDN w:val="0"/>
              <w:adjustRightInd w:val="0"/>
              <w:ind w:left="-309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Toluene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1.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1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2.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40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5.</w:t>
            </w:r>
          </w:p>
        </w:tc>
      </w:tr>
      <w:tr w:rsidR="00120790" w:rsidRPr="00120790">
        <w:tblPrEx>
          <w:tblCellMar>
            <w:top w:w="0" w:type="dxa"/>
            <w:bottom w:w="0" w:type="dxa"/>
          </w:tblCellMar>
        </w:tblPrEx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B34F2E">
            <w:pPr>
              <w:widowControl w:val="0"/>
              <w:autoSpaceDE w:val="0"/>
              <w:autoSpaceDN w:val="0"/>
              <w:adjustRightInd w:val="0"/>
              <w:ind w:left="-309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1,1,1-Trichloroethane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0.2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1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0.4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40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1.</w:t>
            </w:r>
          </w:p>
        </w:tc>
      </w:tr>
      <w:tr w:rsidR="00120790" w:rsidRPr="00120790">
        <w:tblPrEx>
          <w:tblCellMar>
            <w:top w:w="0" w:type="dxa"/>
            <w:bottom w:w="0" w:type="dxa"/>
          </w:tblCellMar>
        </w:tblPrEx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B34F2E">
            <w:pPr>
              <w:widowControl w:val="0"/>
              <w:autoSpaceDE w:val="0"/>
              <w:autoSpaceDN w:val="0"/>
              <w:adjustRightInd w:val="0"/>
              <w:ind w:left="-309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Trichloroethylene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0.005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1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0.01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40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0.025</w:t>
            </w:r>
          </w:p>
        </w:tc>
      </w:tr>
      <w:tr w:rsidR="00120790" w:rsidRPr="00120790">
        <w:tblPrEx>
          <w:tblCellMar>
            <w:top w:w="0" w:type="dxa"/>
            <w:bottom w:w="0" w:type="dxa"/>
          </w:tblCellMar>
        </w:tblPrEx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B34F2E">
            <w:pPr>
              <w:widowControl w:val="0"/>
              <w:autoSpaceDE w:val="0"/>
              <w:autoSpaceDN w:val="0"/>
              <w:adjustRightInd w:val="0"/>
              <w:ind w:left="-24" w:hanging="285"/>
              <w:rPr>
                <w:sz w:val="22"/>
                <w:szCs w:val="22"/>
              </w:rPr>
            </w:pPr>
            <w:proofErr w:type="spellStart"/>
            <w:r w:rsidRPr="00120790">
              <w:rPr>
                <w:sz w:val="22"/>
                <w:szCs w:val="22"/>
              </w:rPr>
              <w:t>Trihalomethanes</w:t>
            </w:r>
            <w:proofErr w:type="spellEnd"/>
            <w:r w:rsidRPr="00120790">
              <w:rPr>
                <w:sz w:val="22"/>
                <w:szCs w:val="22"/>
              </w:rPr>
              <w:t xml:space="preserve"> (total)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0.1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1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0.2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40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0.5</w:t>
            </w:r>
          </w:p>
        </w:tc>
      </w:tr>
      <w:tr w:rsidR="00120790" w:rsidRPr="00120790">
        <w:tblPrEx>
          <w:tblCellMar>
            <w:top w:w="0" w:type="dxa"/>
            <w:bottom w:w="0" w:type="dxa"/>
          </w:tblCellMar>
        </w:tblPrEx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B34F2E">
            <w:pPr>
              <w:widowControl w:val="0"/>
              <w:autoSpaceDE w:val="0"/>
              <w:autoSpaceDN w:val="0"/>
              <w:adjustRightInd w:val="0"/>
              <w:ind w:left="-309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Vinyl Chloride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0.002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1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0.004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40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0.01</w:t>
            </w:r>
          </w:p>
        </w:tc>
      </w:tr>
      <w:tr w:rsidR="00120790" w:rsidRPr="00120790">
        <w:tblPrEx>
          <w:tblCellMar>
            <w:top w:w="0" w:type="dxa"/>
            <w:bottom w:w="0" w:type="dxa"/>
          </w:tblCellMar>
        </w:tblPrEx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B34F2E">
            <w:pPr>
              <w:widowControl w:val="0"/>
              <w:autoSpaceDE w:val="0"/>
              <w:autoSpaceDN w:val="0"/>
              <w:adjustRightInd w:val="0"/>
              <w:ind w:left="-309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Xylenes (total)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ind w:hanging="108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10.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13"/>
              </w:tabs>
              <w:autoSpaceDE w:val="0"/>
              <w:autoSpaceDN w:val="0"/>
              <w:adjustRightInd w:val="0"/>
              <w:ind w:hanging="117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10.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408"/>
              </w:tabs>
              <w:autoSpaceDE w:val="0"/>
              <w:autoSpaceDN w:val="0"/>
              <w:adjustRightInd w:val="0"/>
              <w:ind w:hanging="9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50.</w:t>
            </w:r>
          </w:p>
        </w:tc>
      </w:tr>
      <w:tr w:rsidR="00120790" w:rsidRPr="00120790">
        <w:tblPrEx>
          <w:tblCellMar>
            <w:top w:w="0" w:type="dxa"/>
            <w:bottom w:w="0" w:type="dxa"/>
          </w:tblCellMar>
        </w:tblPrEx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934D7B">
            <w:pPr>
              <w:widowControl w:val="0"/>
              <w:autoSpaceDE w:val="0"/>
              <w:autoSpaceDN w:val="0"/>
              <w:adjustRightInd w:val="0"/>
              <w:ind w:left="-309"/>
              <w:jc w:val="both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1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40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20790" w:rsidRPr="00120790">
        <w:tblPrEx>
          <w:tblCellMar>
            <w:top w:w="0" w:type="dxa"/>
            <w:bottom w:w="0" w:type="dxa"/>
          </w:tblCellMar>
        </w:tblPrEx>
        <w:tc>
          <w:tcPr>
            <w:tcW w:w="8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0790" w:rsidRPr="00120790" w:rsidRDefault="00120790" w:rsidP="005A4140">
            <w:pPr>
              <w:widowControl w:val="0"/>
              <w:tabs>
                <w:tab w:val="decimal" w:pos="408"/>
                <w:tab w:val="decimal" w:pos="513"/>
                <w:tab w:val="decimal" w:pos="576"/>
              </w:tabs>
              <w:autoSpaceDE w:val="0"/>
              <w:autoSpaceDN w:val="0"/>
              <w:adjustRightInd w:val="0"/>
              <w:ind w:left="-309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Secondary Standards)</w:t>
            </w:r>
          </w:p>
        </w:tc>
      </w:tr>
      <w:tr w:rsidR="00120790" w:rsidRPr="00120790">
        <w:tblPrEx>
          <w:tblCellMar>
            <w:top w:w="0" w:type="dxa"/>
            <w:bottom w:w="0" w:type="dxa"/>
          </w:tblCellMar>
        </w:tblPrEx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934D7B">
            <w:pPr>
              <w:widowControl w:val="0"/>
              <w:autoSpaceDE w:val="0"/>
              <w:autoSpaceDN w:val="0"/>
              <w:adjustRightInd w:val="0"/>
              <w:ind w:left="-309"/>
              <w:jc w:val="both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1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40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20790" w:rsidRPr="00120790">
        <w:tblPrEx>
          <w:tblCellMar>
            <w:top w:w="0" w:type="dxa"/>
            <w:bottom w:w="0" w:type="dxa"/>
          </w:tblCellMar>
        </w:tblPrEx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934D7B">
            <w:pPr>
              <w:widowControl w:val="0"/>
              <w:autoSpaceDE w:val="0"/>
              <w:autoSpaceDN w:val="0"/>
              <w:adjustRightInd w:val="0"/>
              <w:ind w:left="-309"/>
              <w:jc w:val="both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Chloride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ind w:hanging="222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250.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13"/>
              </w:tabs>
              <w:autoSpaceDE w:val="0"/>
              <w:autoSpaceDN w:val="0"/>
              <w:adjustRightInd w:val="0"/>
              <w:ind w:hanging="231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250.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408"/>
              </w:tabs>
              <w:autoSpaceDE w:val="0"/>
              <w:autoSpaceDN w:val="0"/>
              <w:adjustRightInd w:val="0"/>
              <w:ind w:hanging="204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500.</w:t>
            </w:r>
          </w:p>
        </w:tc>
      </w:tr>
      <w:tr w:rsidR="00120790" w:rsidRPr="00120790">
        <w:tblPrEx>
          <w:tblCellMar>
            <w:top w:w="0" w:type="dxa"/>
            <w:bottom w:w="0" w:type="dxa"/>
          </w:tblCellMar>
        </w:tblPrEx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934D7B">
            <w:pPr>
              <w:widowControl w:val="0"/>
              <w:autoSpaceDE w:val="0"/>
              <w:autoSpaceDN w:val="0"/>
              <w:adjustRightInd w:val="0"/>
              <w:ind w:left="-309"/>
              <w:jc w:val="both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Manganese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0.15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1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0.75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40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3.75</w:t>
            </w:r>
          </w:p>
        </w:tc>
      </w:tr>
      <w:tr w:rsidR="00120790" w:rsidRPr="00120790">
        <w:tblPrEx>
          <w:tblCellMar>
            <w:top w:w="0" w:type="dxa"/>
            <w:bottom w:w="0" w:type="dxa"/>
          </w:tblCellMar>
        </w:tblPrEx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934D7B">
            <w:pPr>
              <w:widowControl w:val="0"/>
              <w:autoSpaceDE w:val="0"/>
              <w:autoSpaceDN w:val="0"/>
              <w:adjustRightInd w:val="0"/>
              <w:ind w:left="-309"/>
              <w:jc w:val="both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Copper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5.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1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5.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408"/>
              </w:tabs>
              <w:autoSpaceDE w:val="0"/>
              <w:autoSpaceDN w:val="0"/>
              <w:adjustRightInd w:val="0"/>
              <w:ind w:hanging="9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10.</w:t>
            </w:r>
          </w:p>
        </w:tc>
      </w:tr>
      <w:tr w:rsidR="00120790" w:rsidRPr="00120790">
        <w:tblPrEx>
          <w:tblCellMar>
            <w:top w:w="0" w:type="dxa"/>
            <w:bottom w:w="0" w:type="dxa"/>
          </w:tblCellMar>
        </w:tblPrEx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934D7B">
            <w:pPr>
              <w:widowControl w:val="0"/>
              <w:autoSpaceDE w:val="0"/>
              <w:autoSpaceDN w:val="0"/>
              <w:adjustRightInd w:val="0"/>
              <w:ind w:left="-309"/>
              <w:jc w:val="both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Iron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5.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1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5.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408"/>
              </w:tabs>
              <w:autoSpaceDE w:val="0"/>
              <w:autoSpaceDN w:val="0"/>
              <w:adjustRightInd w:val="0"/>
              <w:ind w:hanging="9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15.</w:t>
            </w:r>
          </w:p>
        </w:tc>
      </w:tr>
      <w:tr w:rsidR="00120790" w:rsidRPr="00120790">
        <w:tblPrEx>
          <w:tblCellMar>
            <w:top w:w="0" w:type="dxa"/>
            <w:bottom w:w="0" w:type="dxa"/>
          </w:tblCellMar>
        </w:tblPrEx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934D7B">
            <w:pPr>
              <w:widowControl w:val="0"/>
              <w:autoSpaceDE w:val="0"/>
              <w:autoSpaceDN w:val="0"/>
              <w:adjustRightInd w:val="0"/>
              <w:ind w:left="-309"/>
              <w:jc w:val="both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Sulfates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ind w:hanging="222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400.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13"/>
              </w:tabs>
              <w:autoSpaceDE w:val="0"/>
              <w:autoSpaceDN w:val="0"/>
              <w:adjustRightInd w:val="0"/>
              <w:ind w:hanging="231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400.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408"/>
              </w:tabs>
              <w:autoSpaceDE w:val="0"/>
              <w:autoSpaceDN w:val="0"/>
              <w:adjustRightInd w:val="0"/>
              <w:ind w:hanging="204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800.</w:t>
            </w:r>
          </w:p>
        </w:tc>
      </w:tr>
      <w:tr w:rsidR="00120790" w:rsidRPr="00120790">
        <w:tblPrEx>
          <w:tblCellMar>
            <w:top w:w="0" w:type="dxa"/>
            <w:bottom w:w="0" w:type="dxa"/>
          </w:tblCellMar>
        </w:tblPrEx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934D7B">
            <w:pPr>
              <w:widowControl w:val="0"/>
              <w:autoSpaceDE w:val="0"/>
              <w:autoSpaceDN w:val="0"/>
              <w:adjustRightInd w:val="0"/>
              <w:ind w:left="-309"/>
              <w:jc w:val="both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Zinc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5.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13"/>
              </w:tabs>
              <w:autoSpaceDE w:val="0"/>
              <w:autoSpaceDN w:val="0"/>
              <w:adjustRightInd w:val="0"/>
              <w:ind w:hanging="117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10.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408"/>
              </w:tabs>
              <w:autoSpaceDE w:val="0"/>
              <w:autoSpaceDN w:val="0"/>
              <w:adjustRightInd w:val="0"/>
              <w:ind w:hanging="90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50.</w:t>
            </w:r>
          </w:p>
        </w:tc>
      </w:tr>
      <w:tr w:rsidR="00120790" w:rsidRPr="00120790">
        <w:tblPrEx>
          <w:tblCellMar>
            <w:top w:w="0" w:type="dxa"/>
            <w:bottom w:w="0" w:type="dxa"/>
          </w:tblCellMar>
        </w:tblPrEx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934D7B">
            <w:pPr>
              <w:widowControl w:val="0"/>
              <w:autoSpaceDE w:val="0"/>
              <w:autoSpaceDN w:val="0"/>
              <w:adjustRightInd w:val="0"/>
              <w:ind w:left="-309"/>
              <w:jc w:val="both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Total Dissolved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51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5A4140">
            <w:pPr>
              <w:widowControl w:val="0"/>
              <w:tabs>
                <w:tab w:val="decimal" w:pos="40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20790" w:rsidRPr="00120790">
        <w:tblPrEx>
          <w:tblCellMar>
            <w:top w:w="0" w:type="dxa"/>
            <w:bottom w:w="0" w:type="dxa"/>
          </w:tblCellMar>
        </w:tblPrEx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C453D9" w:rsidP="00DE556F">
            <w:pPr>
              <w:widowControl w:val="0"/>
              <w:autoSpaceDE w:val="0"/>
              <w:autoSpaceDN w:val="0"/>
              <w:adjustRightInd w:val="0"/>
              <w:ind w:left="-24"/>
              <w:jc w:val="both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Solids (TDS)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120790" w:rsidP="005A4140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ind w:hanging="336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1,200.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120790" w:rsidP="005A4140">
            <w:pPr>
              <w:widowControl w:val="0"/>
              <w:tabs>
                <w:tab w:val="decimal" w:pos="513"/>
              </w:tabs>
              <w:autoSpaceDE w:val="0"/>
              <w:autoSpaceDN w:val="0"/>
              <w:adjustRightInd w:val="0"/>
              <w:ind w:hanging="345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1,200.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C453D9" w:rsidRPr="00120790" w:rsidRDefault="00120790" w:rsidP="005A4140">
            <w:pPr>
              <w:widowControl w:val="0"/>
              <w:tabs>
                <w:tab w:val="decimal" w:pos="408"/>
              </w:tabs>
              <w:autoSpaceDE w:val="0"/>
              <w:autoSpaceDN w:val="0"/>
              <w:adjustRightInd w:val="0"/>
              <w:ind w:hanging="309"/>
              <w:rPr>
                <w:sz w:val="22"/>
                <w:szCs w:val="22"/>
              </w:rPr>
            </w:pPr>
            <w:r w:rsidRPr="00120790">
              <w:rPr>
                <w:sz w:val="22"/>
                <w:szCs w:val="22"/>
              </w:rPr>
              <w:t>3,500.</w:t>
            </w:r>
          </w:p>
        </w:tc>
      </w:tr>
    </w:tbl>
    <w:p w:rsidR="00C453D9" w:rsidRDefault="00C453D9" w:rsidP="00C453D9">
      <w:pPr>
        <w:widowControl w:val="0"/>
        <w:autoSpaceDE w:val="0"/>
        <w:autoSpaceDN w:val="0"/>
        <w:adjustRightInd w:val="0"/>
        <w:ind w:left="1440" w:hanging="720"/>
      </w:pPr>
    </w:p>
    <w:p w:rsidR="00C453D9" w:rsidRDefault="00C453D9" w:rsidP="00C453D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Agency, upon application by an owner or operator, may allow </w:t>
      </w:r>
      <w:proofErr w:type="spellStart"/>
      <w:r>
        <w:t>exceedences</w:t>
      </w:r>
      <w:proofErr w:type="spellEnd"/>
      <w:r>
        <w:t xml:space="preserve"> of any secondary standard provided that the applicant can make an adequate showing, using the groundwater impact assessment procedures of Section 817.413, that the limit increase will not result in an </w:t>
      </w:r>
      <w:proofErr w:type="spellStart"/>
      <w:r>
        <w:t>exceedence</w:t>
      </w:r>
      <w:proofErr w:type="spellEnd"/>
      <w:r>
        <w:t xml:space="preserve"> of the groundwater quality standards specified in Section 817.416. </w:t>
      </w:r>
    </w:p>
    <w:sectPr w:rsidR="00C453D9" w:rsidSect="00C453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53D9"/>
    <w:rsid w:val="00120790"/>
    <w:rsid w:val="00141CC9"/>
    <w:rsid w:val="005A4140"/>
    <w:rsid w:val="005C3366"/>
    <w:rsid w:val="00747A24"/>
    <w:rsid w:val="00877EC7"/>
    <w:rsid w:val="00934D7B"/>
    <w:rsid w:val="00B34F2E"/>
    <w:rsid w:val="00C453D9"/>
    <w:rsid w:val="00DC3F5C"/>
    <w:rsid w:val="00D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817</vt:lpstr>
    </vt:vector>
  </TitlesOfParts>
  <Company>State of Illinois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817</dc:title>
  <dc:subject/>
  <dc:creator>Illinois General Assembly</dc:creator>
  <cp:keywords/>
  <dc:description/>
  <cp:lastModifiedBy>Roberts, John</cp:lastModifiedBy>
  <cp:revision>3</cp:revision>
  <cp:lastPrinted>2003-03-21T21:03:00Z</cp:lastPrinted>
  <dcterms:created xsi:type="dcterms:W3CDTF">2012-06-21T22:29:00Z</dcterms:created>
  <dcterms:modified xsi:type="dcterms:W3CDTF">2012-06-21T22:29:00Z</dcterms:modified>
</cp:coreProperties>
</file>