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DE811" w14:textId="77777777" w:rsidR="003F76BF" w:rsidRPr="00D063A3" w:rsidRDefault="003F76BF" w:rsidP="003F76BF"/>
    <w:p w14:paraId="38BCA1F4" w14:textId="77777777" w:rsidR="003F76BF" w:rsidRPr="00D063A3" w:rsidRDefault="003F76BF" w:rsidP="003F76BF">
      <w:pPr>
        <w:widowControl w:val="0"/>
        <w:rPr>
          <w:b/>
          <w:bCs/>
        </w:rPr>
      </w:pPr>
      <w:r w:rsidRPr="00D063A3">
        <w:rPr>
          <w:b/>
          <w:bCs/>
        </w:rPr>
        <w:t xml:space="preserve">Section </w:t>
      </w:r>
      <w:proofErr w:type="gramStart"/>
      <w:r w:rsidRPr="00D063A3">
        <w:rPr>
          <w:b/>
          <w:bCs/>
        </w:rPr>
        <w:t>820.402  Closure</w:t>
      </w:r>
      <w:proofErr w:type="gramEnd"/>
      <w:r w:rsidRPr="00D063A3">
        <w:rPr>
          <w:b/>
          <w:bCs/>
        </w:rPr>
        <w:t xml:space="preserve"> Cost Estimate</w:t>
      </w:r>
    </w:p>
    <w:p w14:paraId="379DD5F3" w14:textId="77777777" w:rsidR="003F76BF" w:rsidRPr="00D063A3" w:rsidRDefault="003F76BF" w:rsidP="003F76BF">
      <w:pPr>
        <w:widowControl w:val="0"/>
      </w:pPr>
    </w:p>
    <w:p w14:paraId="3D25899E" w14:textId="49F0BC13" w:rsidR="003F76BF" w:rsidRPr="00D063A3" w:rsidRDefault="003F76BF" w:rsidP="003F76BF">
      <w:pPr>
        <w:widowControl w:val="0"/>
        <w:ind w:left="1440" w:hanging="720"/>
      </w:pPr>
      <w:r w:rsidRPr="00D063A3">
        <w:t>a)</w:t>
      </w:r>
      <w:r w:rsidRPr="00D063A3">
        <w:tab/>
        <w:t xml:space="preserve">A written estimate of the cost to complete closure </w:t>
      </w:r>
      <w:r w:rsidR="004E4C01">
        <w:t>under</w:t>
      </w:r>
      <w:r w:rsidRPr="00D063A3">
        <w:t xml:space="preserve"> Section 820.305 for the maximum amount of </w:t>
      </w:r>
      <w:proofErr w:type="spellStart"/>
      <w:r w:rsidRPr="00D063A3">
        <w:t>GCDD</w:t>
      </w:r>
      <w:proofErr w:type="spellEnd"/>
      <w:r w:rsidRPr="00D063A3">
        <w:t xml:space="preserve"> that will be accumulated at the </w:t>
      </w:r>
      <w:proofErr w:type="spellStart"/>
      <w:r w:rsidRPr="00EF695A">
        <w:t>GCDD</w:t>
      </w:r>
      <w:proofErr w:type="spellEnd"/>
      <w:r w:rsidRPr="00EF695A">
        <w:t xml:space="preserve"> recovery facility at any time must be</w:t>
      </w:r>
      <w:r w:rsidRPr="00D063A3">
        <w:t xml:space="preserve"> submitted to the Agency for approval as part of each permit application.  </w:t>
      </w:r>
    </w:p>
    <w:p w14:paraId="641D5108" w14:textId="77777777" w:rsidR="003F76BF" w:rsidRPr="00D063A3" w:rsidRDefault="003F76BF" w:rsidP="003C5B8D">
      <w:pPr>
        <w:widowControl w:val="0"/>
      </w:pPr>
    </w:p>
    <w:p w14:paraId="53BA898E" w14:textId="73192433" w:rsidR="003F76BF" w:rsidRPr="00D063A3" w:rsidRDefault="003F76BF" w:rsidP="003F76BF">
      <w:pPr>
        <w:widowControl w:val="0"/>
        <w:ind w:left="1440" w:hanging="720"/>
      </w:pPr>
      <w:r w:rsidRPr="00D063A3">
        <w:t>b)</w:t>
      </w:r>
      <w:r w:rsidRPr="00D063A3">
        <w:tab/>
        <w:t xml:space="preserve">The cost </w:t>
      </w:r>
      <w:r w:rsidRPr="00EF695A">
        <w:t>estimate must include</w:t>
      </w:r>
      <w:r w:rsidRPr="00D063A3">
        <w:t xml:space="preserve"> all costs for all activities necessary to complete closure in </w:t>
      </w:r>
      <w:r w:rsidR="004E4C01">
        <w:t>compliance</w:t>
      </w:r>
      <w:r w:rsidRPr="00D063A3">
        <w:t xml:space="preserve"> with Section 820.305. </w:t>
      </w:r>
    </w:p>
    <w:p w14:paraId="363BEAC6" w14:textId="77777777" w:rsidR="003F76BF" w:rsidRPr="00D063A3" w:rsidRDefault="003F76BF" w:rsidP="003C5B8D">
      <w:pPr>
        <w:widowControl w:val="0"/>
      </w:pPr>
    </w:p>
    <w:p w14:paraId="33AA6DC5" w14:textId="77777777" w:rsidR="003F76BF" w:rsidRPr="00D063A3" w:rsidRDefault="003F76BF" w:rsidP="003F76BF">
      <w:pPr>
        <w:widowControl w:val="0"/>
        <w:ind w:left="1440" w:hanging="720"/>
      </w:pPr>
      <w:r w:rsidRPr="00D063A3">
        <w:t>c)</w:t>
      </w:r>
      <w:r w:rsidRPr="00D063A3">
        <w:tab/>
      </w:r>
      <w:r w:rsidRPr="00EF695A">
        <w:t xml:space="preserve">Before making or having made any change at the </w:t>
      </w:r>
      <w:proofErr w:type="spellStart"/>
      <w:r w:rsidRPr="00EF695A">
        <w:t>GCDD</w:t>
      </w:r>
      <w:proofErr w:type="spellEnd"/>
      <w:r w:rsidRPr="00EF695A">
        <w:t xml:space="preserve"> recovery facility that would increase the closure cost estimate, the</w:t>
      </w:r>
      <w:r w:rsidRPr="00D063A3">
        <w:t xml:space="preserve"> owner or </w:t>
      </w:r>
      <w:r w:rsidRPr="00EF695A">
        <w:t>operator must revise</w:t>
      </w:r>
      <w:r w:rsidRPr="00D063A3">
        <w:t xml:space="preserve"> the cost estimate and submit the revised closure cost estimate as a permit application to the Agency.  The Agency’s issuance of the permit with the revised cost estimate constitutes approval of the cost estimate. </w:t>
      </w:r>
    </w:p>
    <w:p w14:paraId="2C41EF1E" w14:textId="77777777" w:rsidR="003F76BF" w:rsidRPr="00D063A3" w:rsidRDefault="003F76BF" w:rsidP="003C5B8D">
      <w:pPr>
        <w:widowControl w:val="0"/>
      </w:pPr>
    </w:p>
    <w:p w14:paraId="594DF0EA" w14:textId="70AEF185" w:rsidR="000174EB" w:rsidRPr="00093935" w:rsidRDefault="003F76BF" w:rsidP="003F76BF">
      <w:pPr>
        <w:widowControl w:val="0"/>
        <w:ind w:left="1440" w:hanging="720"/>
      </w:pPr>
      <w:r w:rsidRPr="00D063A3">
        <w:t>d)</w:t>
      </w:r>
      <w:r w:rsidRPr="00D063A3">
        <w:tab/>
      </w:r>
      <w:r w:rsidRPr="00EF695A">
        <w:t>By January</w:t>
      </w:r>
      <w:r w:rsidRPr="00D063A3">
        <w:t xml:space="preserve"> 1, 2024, and every </w:t>
      </w:r>
      <w:r w:rsidRPr="00EF695A">
        <w:t>January 1 after,</w:t>
      </w:r>
      <w:r w:rsidRPr="00D063A3">
        <w:t xml:space="preserve"> the owner or operator of a </w:t>
      </w:r>
      <w:proofErr w:type="spellStart"/>
      <w:r w:rsidRPr="00D063A3">
        <w:t>GCDD</w:t>
      </w:r>
      <w:proofErr w:type="spellEnd"/>
      <w:r w:rsidRPr="00D063A3">
        <w:t xml:space="preserve"> recovery </w:t>
      </w:r>
      <w:r w:rsidRPr="005E4646">
        <w:t>facility must certify</w:t>
      </w:r>
      <w:r w:rsidRPr="00D063A3">
        <w:t xml:space="preserve"> to the </w:t>
      </w:r>
      <w:proofErr w:type="gramStart"/>
      <w:r w:rsidRPr="00D063A3">
        <w:t xml:space="preserve">Agency on </w:t>
      </w:r>
      <w:r w:rsidRPr="005E4646">
        <w:t>Agency</w:t>
      </w:r>
      <w:proofErr w:type="gramEnd"/>
      <w:r w:rsidRPr="005E4646">
        <w:t xml:space="preserve"> </w:t>
      </w:r>
      <w:r w:rsidRPr="00D063A3">
        <w:t xml:space="preserve">forms that the most recent approved cost estimate has not increased.  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75500" w14:textId="77777777" w:rsidR="00430130" w:rsidRDefault="00430130">
      <w:r>
        <w:separator/>
      </w:r>
    </w:p>
  </w:endnote>
  <w:endnote w:type="continuationSeparator" w:id="0">
    <w:p w14:paraId="528E1D54" w14:textId="77777777" w:rsidR="00430130" w:rsidRDefault="0043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2D5B" w14:textId="77777777" w:rsidR="00430130" w:rsidRDefault="00430130">
      <w:r>
        <w:separator/>
      </w:r>
    </w:p>
  </w:footnote>
  <w:footnote w:type="continuationSeparator" w:id="0">
    <w:p w14:paraId="5BB3013F" w14:textId="77777777" w:rsidR="00430130" w:rsidRDefault="00430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3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5B8D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76BF"/>
    <w:rsid w:val="004014FB"/>
    <w:rsid w:val="00404222"/>
    <w:rsid w:val="0040431F"/>
    <w:rsid w:val="00420E63"/>
    <w:rsid w:val="004218A0"/>
    <w:rsid w:val="00425923"/>
    <w:rsid w:val="00426A13"/>
    <w:rsid w:val="00430130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4C01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79AF2C"/>
  <w15:chartTrackingRefBased/>
  <w15:docId w15:val="{C465773A-65C0-4C11-98A1-CDB45CF4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76B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840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2023-01-30T18:51:00Z</dcterms:created>
  <dcterms:modified xsi:type="dcterms:W3CDTF">2023-07-21T12:35:00Z</dcterms:modified>
</cp:coreProperties>
</file>