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80" w:rsidRDefault="008D0080" w:rsidP="008D0080">
      <w:pPr>
        <w:widowControl w:val="0"/>
        <w:autoSpaceDE w:val="0"/>
        <w:autoSpaceDN w:val="0"/>
        <w:adjustRightInd w:val="0"/>
      </w:pPr>
      <w:bookmarkStart w:id="0" w:name="_GoBack"/>
      <w:bookmarkEnd w:id="0"/>
    </w:p>
    <w:p w:rsidR="008D0080" w:rsidRDefault="008D0080" w:rsidP="008D0080">
      <w:pPr>
        <w:widowControl w:val="0"/>
        <w:autoSpaceDE w:val="0"/>
        <w:autoSpaceDN w:val="0"/>
        <w:adjustRightInd w:val="0"/>
      </w:pPr>
      <w:r>
        <w:rPr>
          <w:b/>
          <w:bCs/>
        </w:rPr>
        <w:t>Section 830.206  Operating Plan for Permitted Landscape Waste Compost Facilities</w:t>
      </w:r>
      <w:r>
        <w:t xml:space="preserve"> </w:t>
      </w:r>
    </w:p>
    <w:p w:rsidR="008D0080" w:rsidRDefault="008D0080" w:rsidP="008D0080">
      <w:pPr>
        <w:widowControl w:val="0"/>
        <w:autoSpaceDE w:val="0"/>
        <w:autoSpaceDN w:val="0"/>
        <w:adjustRightInd w:val="0"/>
      </w:pPr>
    </w:p>
    <w:p w:rsidR="008D0080" w:rsidRDefault="008D0080" w:rsidP="008D0080">
      <w:pPr>
        <w:widowControl w:val="0"/>
        <w:autoSpaceDE w:val="0"/>
        <w:autoSpaceDN w:val="0"/>
        <w:adjustRightInd w:val="0"/>
      </w:pPr>
      <w:r>
        <w:t xml:space="preserve">All activities at a permitted facility associated with composting must be conducted in accordance with an operating plan containing, at a minimum, the following information: </w:t>
      </w:r>
    </w:p>
    <w:p w:rsidR="008959F3" w:rsidRDefault="008959F3" w:rsidP="008D0080">
      <w:pPr>
        <w:widowControl w:val="0"/>
        <w:autoSpaceDE w:val="0"/>
        <w:autoSpaceDN w:val="0"/>
        <w:adjustRightInd w:val="0"/>
      </w:pPr>
    </w:p>
    <w:p w:rsidR="008D0080" w:rsidRDefault="008D0080" w:rsidP="008D0080">
      <w:pPr>
        <w:widowControl w:val="0"/>
        <w:autoSpaceDE w:val="0"/>
        <w:autoSpaceDN w:val="0"/>
        <w:adjustRightInd w:val="0"/>
        <w:ind w:left="1440" w:hanging="720"/>
      </w:pPr>
      <w:r>
        <w:t>a)</w:t>
      </w:r>
      <w:r>
        <w:tab/>
        <w:t xml:space="preserve">Designation of personnel, by title, responsible for operation, control and maintenance of the facility;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b)</w:t>
      </w:r>
      <w:r>
        <w:tab/>
        <w:t xml:space="preserve">A description of the anticipated quantity and variation throughout the year of waste to be received;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c)</w:t>
      </w:r>
      <w:r>
        <w:tab/>
        <w:t xml:space="preserve">Methods for measuring incoming waste;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d)</w:t>
      </w:r>
      <w:r>
        <w:tab/>
        <w:t>Methods to control the types of waste received, in accordance with Section 830.209, and methods for removing, recovering and disposing of non-</w:t>
      </w:r>
      <w:proofErr w:type="spellStart"/>
      <w:r>
        <w:t>compostables</w:t>
      </w:r>
      <w:proofErr w:type="spellEnd"/>
      <w:r>
        <w:t xml:space="preserve">, in accordance with Sections 830.205(k), 830.207 and 830.209;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e)</w:t>
      </w:r>
      <w:r>
        <w:tab/>
        <w:t xml:space="preserve">Methods to control traffic and to expedite unloading in accordance with Section 830.205(a)(1)(D);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f)</w:t>
      </w:r>
      <w:r>
        <w:tab/>
        <w:t xml:space="preserve">Management procedures that will be used in composting, which must include: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1)</w:t>
      </w:r>
      <w:r>
        <w:tab/>
        <w:t xml:space="preserve">A description of any treatment the wastes will receive prior to windrowing (e.g., chipping, shredding) and the maximum length of time required to process each day's receipt of waste into windrows;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2)</w:t>
      </w:r>
      <w:r>
        <w:tab/>
        <w:t xml:space="preserve">The specifications to which the windrows will be constructed (width, height, and length) and calculation of the capacity of the facility;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3)</w:t>
      </w:r>
      <w:r>
        <w:tab/>
        <w:t xml:space="preserve">A list of additives, including the type, amount and origin, that will be used to adjust moisture, temperature, oxygen transfer, pH, carbon to nitrogen ratio, or biological characteristics of the composting material, and rates and methods of application of such additives; and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4)</w:t>
      </w:r>
      <w:r>
        <w:tab/>
        <w:t xml:space="preserve">An estimate of the length of time necessary to complete the composting process.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g)</w:t>
      </w:r>
      <w:r>
        <w:tab/>
        <w:t xml:space="preserve">Methods to minimize odors.  In addition to the requirements specified in 830.202(e), the operating plan must include: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1)</w:t>
      </w:r>
      <w:r>
        <w:tab/>
        <w:t xml:space="preserve">A management plan for bad loads;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2)</w:t>
      </w:r>
      <w:r>
        <w:tab/>
        <w:t xml:space="preserve">A demonstration that the processing and management of anticipated quantities of landscape waste can be accomplished during all weather conditions;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3)</w:t>
      </w:r>
      <w:r>
        <w:tab/>
        <w:t xml:space="preserve">Procedures for receiving and recording odor complaints, investigating immediately in response to any odor complaints to determine the cause of odor emissions, and remedying promptly any odor problem at the facility;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4)</w:t>
      </w:r>
      <w:r>
        <w:tab/>
        <w:t xml:space="preserve">Additional odor-minimizing measures, which may include the following: </w:t>
      </w:r>
    </w:p>
    <w:p w:rsidR="008959F3" w:rsidRDefault="008959F3" w:rsidP="008D0080">
      <w:pPr>
        <w:widowControl w:val="0"/>
        <w:autoSpaceDE w:val="0"/>
        <w:autoSpaceDN w:val="0"/>
        <w:adjustRightInd w:val="0"/>
        <w:ind w:left="2880" w:hanging="720"/>
      </w:pPr>
    </w:p>
    <w:p w:rsidR="008D0080" w:rsidRDefault="008D0080" w:rsidP="008D0080">
      <w:pPr>
        <w:widowControl w:val="0"/>
        <w:autoSpaceDE w:val="0"/>
        <w:autoSpaceDN w:val="0"/>
        <w:adjustRightInd w:val="0"/>
        <w:ind w:left="2880" w:hanging="720"/>
      </w:pPr>
      <w:r>
        <w:t>A)</w:t>
      </w:r>
      <w:r>
        <w:tab/>
        <w:t xml:space="preserve">Avoidance of anaerobic conditions in the composting material; </w:t>
      </w:r>
    </w:p>
    <w:p w:rsidR="008959F3" w:rsidRDefault="008959F3" w:rsidP="008D0080">
      <w:pPr>
        <w:widowControl w:val="0"/>
        <w:autoSpaceDE w:val="0"/>
        <w:autoSpaceDN w:val="0"/>
        <w:adjustRightInd w:val="0"/>
        <w:ind w:left="2880" w:hanging="720"/>
      </w:pPr>
    </w:p>
    <w:p w:rsidR="008D0080" w:rsidRDefault="008D0080" w:rsidP="008D0080">
      <w:pPr>
        <w:widowControl w:val="0"/>
        <w:autoSpaceDE w:val="0"/>
        <w:autoSpaceDN w:val="0"/>
        <w:adjustRightInd w:val="0"/>
        <w:ind w:left="2880" w:hanging="720"/>
      </w:pPr>
      <w:r>
        <w:t>B)</w:t>
      </w:r>
      <w:r>
        <w:tab/>
        <w:t xml:space="preserve">Use of mixing for favorable composting conditions; </w:t>
      </w:r>
    </w:p>
    <w:p w:rsidR="008959F3" w:rsidRDefault="008959F3" w:rsidP="008D0080">
      <w:pPr>
        <w:widowControl w:val="0"/>
        <w:autoSpaceDE w:val="0"/>
        <w:autoSpaceDN w:val="0"/>
        <w:adjustRightInd w:val="0"/>
        <w:ind w:left="2880" w:hanging="720"/>
      </w:pPr>
    </w:p>
    <w:p w:rsidR="008D0080" w:rsidRDefault="008D0080" w:rsidP="008D0080">
      <w:pPr>
        <w:widowControl w:val="0"/>
        <w:autoSpaceDE w:val="0"/>
        <w:autoSpaceDN w:val="0"/>
        <w:adjustRightInd w:val="0"/>
        <w:ind w:left="2880" w:hanging="720"/>
      </w:pPr>
      <w:r>
        <w:t>C)</w:t>
      </w:r>
      <w:r>
        <w:tab/>
        <w:t xml:space="preserve">Formation of windrows or other piles into a size and shape favorable to minimizing odors; and </w:t>
      </w:r>
    </w:p>
    <w:p w:rsidR="008959F3" w:rsidRDefault="008959F3" w:rsidP="008D0080">
      <w:pPr>
        <w:widowControl w:val="0"/>
        <w:autoSpaceDE w:val="0"/>
        <w:autoSpaceDN w:val="0"/>
        <w:adjustRightInd w:val="0"/>
        <w:ind w:left="2880" w:hanging="720"/>
      </w:pPr>
    </w:p>
    <w:p w:rsidR="008D0080" w:rsidRDefault="008D0080" w:rsidP="008D0080">
      <w:pPr>
        <w:widowControl w:val="0"/>
        <w:autoSpaceDE w:val="0"/>
        <w:autoSpaceDN w:val="0"/>
        <w:adjustRightInd w:val="0"/>
        <w:ind w:left="2880" w:hanging="720"/>
      </w:pPr>
      <w:r>
        <w:t>D)</w:t>
      </w:r>
      <w:r>
        <w:tab/>
        <w:t xml:space="preserve">Use of end-product compost as cover to act as a filter during early stages of composting.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h)</w:t>
      </w:r>
      <w:r>
        <w:tab/>
        <w:t xml:space="preserve">Methods to control </w:t>
      </w:r>
      <w:proofErr w:type="spellStart"/>
      <w:r>
        <w:t>stormwater</w:t>
      </w:r>
      <w:proofErr w:type="spellEnd"/>
      <w:r>
        <w:t xml:space="preserve"> and landscape waste leachate, in accordance with Section 830.204;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proofErr w:type="spellStart"/>
      <w:r>
        <w:t>i</w:t>
      </w:r>
      <w:proofErr w:type="spellEnd"/>
      <w:r>
        <w:t>)</w:t>
      </w:r>
      <w:r>
        <w:tab/>
        <w:t xml:space="preserve">Methods to control noise, vectors and litter, in accordance with Section 830.205;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j)</w:t>
      </w:r>
      <w:r>
        <w:tab/>
        <w:t xml:space="preserve">Methods to control dust emissions, in accordance with Section 830.205(f), which must include: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1)</w:t>
      </w:r>
      <w:r>
        <w:tab/>
        <w:t xml:space="preserve">Consideration of the following factors prior to turning or moving the composting material: </w:t>
      </w:r>
    </w:p>
    <w:p w:rsidR="008959F3" w:rsidRDefault="008959F3" w:rsidP="008D0080">
      <w:pPr>
        <w:widowControl w:val="0"/>
        <w:autoSpaceDE w:val="0"/>
        <w:autoSpaceDN w:val="0"/>
        <w:adjustRightInd w:val="0"/>
        <w:ind w:left="2880" w:hanging="720"/>
      </w:pPr>
    </w:p>
    <w:p w:rsidR="008D0080" w:rsidRDefault="008D0080" w:rsidP="008D0080">
      <w:pPr>
        <w:widowControl w:val="0"/>
        <w:autoSpaceDE w:val="0"/>
        <w:autoSpaceDN w:val="0"/>
        <w:adjustRightInd w:val="0"/>
        <w:ind w:left="2880" w:hanging="720"/>
      </w:pPr>
      <w:r>
        <w:t>A)</w:t>
      </w:r>
      <w:r>
        <w:tab/>
        <w:t xml:space="preserve">Time of day; </w:t>
      </w:r>
    </w:p>
    <w:p w:rsidR="008959F3" w:rsidRDefault="008959F3" w:rsidP="008D0080">
      <w:pPr>
        <w:widowControl w:val="0"/>
        <w:autoSpaceDE w:val="0"/>
        <w:autoSpaceDN w:val="0"/>
        <w:adjustRightInd w:val="0"/>
        <w:ind w:left="2880" w:hanging="720"/>
      </w:pPr>
    </w:p>
    <w:p w:rsidR="008D0080" w:rsidRDefault="008D0080" w:rsidP="008D0080">
      <w:pPr>
        <w:widowControl w:val="0"/>
        <w:autoSpaceDE w:val="0"/>
        <w:autoSpaceDN w:val="0"/>
        <w:adjustRightInd w:val="0"/>
        <w:ind w:left="2880" w:hanging="720"/>
      </w:pPr>
      <w:r>
        <w:t>B)</w:t>
      </w:r>
      <w:r>
        <w:tab/>
        <w:t xml:space="preserve">Wind direction; </w:t>
      </w:r>
    </w:p>
    <w:p w:rsidR="008959F3" w:rsidRDefault="008959F3" w:rsidP="008D0080">
      <w:pPr>
        <w:widowControl w:val="0"/>
        <w:autoSpaceDE w:val="0"/>
        <w:autoSpaceDN w:val="0"/>
        <w:adjustRightInd w:val="0"/>
        <w:ind w:left="2880" w:hanging="720"/>
      </w:pPr>
    </w:p>
    <w:p w:rsidR="008D0080" w:rsidRDefault="008D0080" w:rsidP="008D0080">
      <w:pPr>
        <w:widowControl w:val="0"/>
        <w:autoSpaceDE w:val="0"/>
        <w:autoSpaceDN w:val="0"/>
        <w:adjustRightInd w:val="0"/>
        <w:ind w:left="2880" w:hanging="720"/>
      </w:pPr>
      <w:r>
        <w:t>C)</w:t>
      </w:r>
      <w:r>
        <w:tab/>
        <w:t xml:space="preserve">Percent moisture; </w:t>
      </w:r>
    </w:p>
    <w:p w:rsidR="008959F3" w:rsidRDefault="008959F3" w:rsidP="008D0080">
      <w:pPr>
        <w:widowControl w:val="0"/>
        <w:autoSpaceDE w:val="0"/>
        <w:autoSpaceDN w:val="0"/>
        <w:adjustRightInd w:val="0"/>
        <w:ind w:left="2880" w:hanging="720"/>
      </w:pPr>
    </w:p>
    <w:p w:rsidR="008D0080" w:rsidRDefault="008D0080" w:rsidP="008D0080">
      <w:pPr>
        <w:widowControl w:val="0"/>
        <w:autoSpaceDE w:val="0"/>
        <w:autoSpaceDN w:val="0"/>
        <w:adjustRightInd w:val="0"/>
        <w:ind w:left="2880" w:hanging="720"/>
      </w:pPr>
      <w:r>
        <w:t>D)</w:t>
      </w:r>
      <w:r>
        <w:tab/>
        <w:t xml:space="preserve">Estimated emission potential; and </w:t>
      </w:r>
    </w:p>
    <w:p w:rsidR="008959F3" w:rsidRDefault="008959F3" w:rsidP="008D0080">
      <w:pPr>
        <w:widowControl w:val="0"/>
        <w:autoSpaceDE w:val="0"/>
        <w:autoSpaceDN w:val="0"/>
        <w:adjustRightInd w:val="0"/>
        <w:ind w:left="2880" w:hanging="720"/>
      </w:pPr>
    </w:p>
    <w:p w:rsidR="008D0080" w:rsidRDefault="008D0080" w:rsidP="008D0080">
      <w:pPr>
        <w:widowControl w:val="0"/>
        <w:autoSpaceDE w:val="0"/>
        <w:autoSpaceDN w:val="0"/>
        <w:adjustRightInd w:val="0"/>
        <w:ind w:left="2880" w:hanging="720"/>
      </w:pPr>
      <w:r>
        <w:t>E)</w:t>
      </w:r>
      <w:r>
        <w:tab/>
        <w:t xml:space="preserve">Degree of maturity; and </w:t>
      </w:r>
    </w:p>
    <w:p w:rsidR="008959F3" w:rsidRDefault="008959F3" w:rsidP="008D0080">
      <w:pPr>
        <w:widowControl w:val="0"/>
        <w:autoSpaceDE w:val="0"/>
        <w:autoSpaceDN w:val="0"/>
        <w:adjustRightInd w:val="0"/>
        <w:ind w:left="2160" w:hanging="720"/>
      </w:pPr>
    </w:p>
    <w:p w:rsidR="008D0080" w:rsidRDefault="008D0080" w:rsidP="008D0080">
      <w:pPr>
        <w:widowControl w:val="0"/>
        <w:autoSpaceDE w:val="0"/>
        <w:autoSpaceDN w:val="0"/>
        <w:adjustRightInd w:val="0"/>
        <w:ind w:left="2160" w:hanging="720"/>
      </w:pPr>
      <w:r>
        <w:t>2)</w:t>
      </w:r>
      <w:r>
        <w:tab/>
        <w:t xml:space="preserve">Maintenance of roads, wetting of roads, use of dust control agents, or any combination of these methods;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k)</w:t>
      </w:r>
      <w:r>
        <w:tab/>
        <w:t xml:space="preserve">Methods for monitoring temperature, oxygen level and moisture level of the composting material, in accordance with Section 830.205(m);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l)</w:t>
      </w:r>
      <w:r>
        <w:tab/>
        <w:t xml:space="preserve">Methods for adjusting temperature, oxygen level and moisture level of the composting material, in accordance with Section 830.205(a);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m)</w:t>
      </w:r>
      <w:r>
        <w:tab/>
        <w:t xml:space="preserve">Recordkeeping and reporting procedures required pursuant to Section 830.211; and </w:t>
      </w:r>
    </w:p>
    <w:p w:rsidR="008959F3" w:rsidRDefault="008959F3" w:rsidP="008D0080">
      <w:pPr>
        <w:widowControl w:val="0"/>
        <w:autoSpaceDE w:val="0"/>
        <w:autoSpaceDN w:val="0"/>
        <w:adjustRightInd w:val="0"/>
        <w:ind w:left="1440" w:hanging="720"/>
      </w:pPr>
    </w:p>
    <w:p w:rsidR="008D0080" w:rsidRDefault="008D0080" w:rsidP="008D0080">
      <w:pPr>
        <w:widowControl w:val="0"/>
        <w:autoSpaceDE w:val="0"/>
        <w:autoSpaceDN w:val="0"/>
        <w:adjustRightInd w:val="0"/>
        <w:ind w:left="1440" w:hanging="720"/>
      </w:pPr>
      <w:r>
        <w:t>n)</w:t>
      </w:r>
      <w:r>
        <w:tab/>
        <w:t xml:space="preserve">Methods to obtain composite samples and test end-product compost to demonstrate compliance with Subpart E of this Part. </w:t>
      </w:r>
    </w:p>
    <w:sectPr w:rsidR="008D0080" w:rsidSect="008D00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080"/>
    <w:rsid w:val="00122CE5"/>
    <w:rsid w:val="001B04C1"/>
    <w:rsid w:val="005C3366"/>
    <w:rsid w:val="008959F3"/>
    <w:rsid w:val="008D0080"/>
    <w:rsid w:val="00D1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