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91" w:rsidRDefault="00D43391" w:rsidP="00D433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D43391" w:rsidRDefault="00D43391" w:rsidP="00D43391">
      <w:pPr>
        <w:widowControl w:val="0"/>
        <w:autoSpaceDE w:val="0"/>
        <w:autoSpaceDN w:val="0"/>
        <w:adjustRightInd w:val="0"/>
        <w:jc w:val="center"/>
      </w:pPr>
    </w:p>
    <w:p w:rsidR="00D43391" w:rsidRDefault="00D43391" w:rsidP="00D4339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870.101</w:t>
      </w:r>
      <w:r>
        <w:tab/>
        <w:t xml:space="preserve">Purpose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870.102</w:t>
      </w:r>
      <w:r>
        <w:tab/>
        <w:t xml:space="preserve">Definitions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870.103</w:t>
      </w:r>
      <w:r>
        <w:tab/>
        <w:t xml:space="preserve">Severability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MUNICIPAL WASTE PLANNING GRANTS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870.201</w:t>
      </w:r>
      <w:r>
        <w:tab/>
        <w:t xml:space="preserve">Grant Assistance Availability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870.202</w:t>
      </w:r>
      <w:r>
        <w:tab/>
        <w:t xml:space="preserve">Assistance Amount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870.203</w:t>
      </w:r>
      <w:r>
        <w:tab/>
        <w:t xml:space="preserve">Allocation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870.204</w:t>
      </w:r>
      <w:r>
        <w:tab/>
        <w:t xml:space="preserve">Required Content of Applications for MWP Grants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870.205</w:t>
      </w:r>
      <w:r>
        <w:tab/>
        <w:t xml:space="preserve">Agency Action on Application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870.206</w:t>
      </w:r>
      <w:r>
        <w:tab/>
        <w:t xml:space="preserve">Grant Award and Acceptance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870.207</w:t>
      </w:r>
      <w:r>
        <w:tab/>
        <w:t xml:space="preserve">Grantee Responsibilities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870.208</w:t>
      </w:r>
      <w:r>
        <w:tab/>
        <w:t xml:space="preserve">Supplemental SWP Grants (Repealed)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870.209</w:t>
      </w:r>
      <w:r>
        <w:tab/>
        <w:t xml:space="preserve">Grant Payment Schedule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870.210</w:t>
      </w:r>
      <w:r>
        <w:tab/>
        <w:t xml:space="preserve">Noncompliance with Grant Conditions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870.211</w:t>
      </w:r>
      <w:r>
        <w:tab/>
        <w:t xml:space="preserve">Indemnity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870.212</w:t>
      </w:r>
      <w:r>
        <w:tab/>
        <w:t xml:space="preserve">Guidance for Planning (Repealed)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NONHAZARDOUS SOLID WASTE OR MUNICIPAL WASTE ENFORCEMENT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GRANTS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870.301</w:t>
      </w:r>
      <w:r>
        <w:tab/>
        <w:t xml:space="preserve">Grant Assistance Availability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870.302</w:t>
      </w:r>
      <w:r>
        <w:tab/>
        <w:t xml:space="preserve">Assistance Amount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870.303</w:t>
      </w:r>
      <w:r>
        <w:tab/>
        <w:t xml:space="preserve">Required Content of Applications for SMWE Grants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870.304</w:t>
      </w:r>
      <w:r>
        <w:tab/>
        <w:t xml:space="preserve">Agency Action on Application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870.305</w:t>
      </w:r>
      <w:r>
        <w:tab/>
        <w:t xml:space="preserve">Grant Award and Acceptance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870.306</w:t>
      </w:r>
      <w:r>
        <w:tab/>
        <w:t xml:space="preserve">Evaluation of Performance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870.307</w:t>
      </w:r>
      <w:r>
        <w:tab/>
        <w:t xml:space="preserve">Supplemental SWE Grants (Repealed)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870.308</w:t>
      </w:r>
      <w:r>
        <w:tab/>
        <w:t xml:space="preserve">Grant Payment Schedule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870.309</w:t>
      </w:r>
      <w:r>
        <w:tab/>
        <w:t xml:space="preserve">Noncompliance with Grant Conditions </w:t>
      </w:r>
    </w:p>
    <w:p w:rsidR="00D43391" w:rsidRDefault="00D43391" w:rsidP="00D43391">
      <w:pPr>
        <w:widowControl w:val="0"/>
        <w:autoSpaceDE w:val="0"/>
        <w:autoSpaceDN w:val="0"/>
        <w:adjustRightInd w:val="0"/>
        <w:ind w:left="1440" w:hanging="1440"/>
      </w:pPr>
      <w:r>
        <w:t>870.310</w:t>
      </w:r>
      <w:r>
        <w:tab/>
        <w:t xml:space="preserve">Indemnity </w:t>
      </w:r>
    </w:p>
    <w:sectPr w:rsidR="00D43391" w:rsidSect="00D433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3391"/>
    <w:rsid w:val="00262D4B"/>
    <w:rsid w:val="007B2C79"/>
    <w:rsid w:val="00B70D78"/>
    <w:rsid w:val="00D4339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General Assembly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