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C2" w:rsidRDefault="002B69C2" w:rsidP="002B6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9C2" w:rsidRDefault="002B69C2" w:rsidP="002B69C2">
      <w:pPr>
        <w:widowControl w:val="0"/>
        <w:autoSpaceDE w:val="0"/>
        <w:autoSpaceDN w:val="0"/>
        <w:adjustRightInd w:val="0"/>
        <w:jc w:val="center"/>
      </w:pPr>
      <w:r>
        <w:t>PART 901</w:t>
      </w:r>
    </w:p>
    <w:p w:rsidR="002B69C2" w:rsidRDefault="002B69C2" w:rsidP="002B69C2">
      <w:pPr>
        <w:widowControl w:val="0"/>
        <w:autoSpaceDE w:val="0"/>
        <w:autoSpaceDN w:val="0"/>
        <w:adjustRightInd w:val="0"/>
        <w:jc w:val="center"/>
      </w:pPr>
      <w:r>
        <w:t>SOUND EMISSION STANDARDS AND LIMITATIONS</w:t>
      </w:r>
    </w:p>
    <w:p w:rsidR="002B69C2" w:rsidRDefault="002B69C2" w:rsidP="002B69C2">
      <w:pPr>
        <w:widowControl w:val="0"/>
        <w:autoSpaceDE w:val="0"/>
        <w:autoSpaceDN w:val="0"/>
        <w:adjustRightInd w:val="0"/>
        <w:jc w:val="center"/>
      </w:pPr>
      <w:r>
        <w:t>FOR PROPERTY</w:t>
      </w:r>
      <w:r w:rsidR="00203C0D">
        <w:t>-</w:t>
      </w:r>
      <w:r>
        <w:t>LINE-NOISE-SOURCES</w:t>
      </w:r>
    </w:p>
    <w:sectPr w:rsidR="002B69C2" w:rsidSect="002B6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9C2"/>
    <w:rsid w:val="00203C0D"/>
    <w:rsid w:val="002B69C2"/>
    <w:rsid w:val="002F4BDA"/>
    <w:rsid w:val="0035475F"/>
    <w:rsid w:val="005C3366"/>
    <w:rsid w:val="00D67AFD"/>
    <w:rsid w:val="00E44F74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02F9FB-0104-4D24-833B-2BA83C4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901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901</dc:title>
  <dc:subject/>
  <dc:creator>Illinois General Assembly</dc:creator>
  <cp:keywords/>
  <dc:description/>
  <cp:lastModifiedBy>Lane, Arlene L.</cp:lastModifiedBy>
  <cp:revision>2</cp:revision>
  <dcterms:created xsi:type="dcterms:W3CDTF">2015-11-18T22:01:00Z</dcterms:created>
  <dcterms:modified xsi:type="dcterms:W3CDTF">2015-11-18T22:01:00Z</dcterms:modified>
</cp:coreProperties>
</file>